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D644" w14:textId="27BCBB52" w:rsidR="001D1372" w:rsidRDefault="000D284B" w:rsidP="009B4E45">
      <w:pPr>
        <w:jc w:val="both"/>
        <w:outlineLvl w:val="0"/>
        <w:rPr>
          <w:rFonts w:ascii="Calibri" w:eastAsia="Calibri" w:hAnsi="Calibri" w:cs="Arial"/>
          <w:b/>
          <w:sz w:val="28"/>
          <w:szCs w:val="28"/>
          <w:lang w:eastAsia="en-US"/>
        </w:rPr>
      </w:pPr>
      <w:r w:rsidRPr="000D284B">
        <w:rPr>
          <w:rFonts w:ascii="Calibri" w:eastAsia="Calibri" w:hAnsi="Calibri" w:cs="Arial"/>
          <w:b/>
          <w:sz w:val="28"/>
          <w:szCs w:val="28"/>
          <w:lang w:eastAsia="en-US"/>
        </w:rPr>
        <w:t xml:space="preserve">Příloha č. 2 zadávací </w:t>
      </w:r>
      <w:proofErr w:type="gramStart"/>
      <w:r w:rsidRPr="000D284B">
        <w:rPr>
          <w:rFonts w:ascii="Calibri" w:eastAsia="Calibri" w:hAnsi="Calibri" w:cs="Arial"/>
          <w:b/>
          <w:sz w:val="28"/>
          <w:szCs w:val="28"/>
          <w:lang w:eastAsia="en-US"/>
        </w:rPr>
        <w:t>dokumentace - Technické</w:t>
      </w:r>
      <w:proofErr w:type="gramEnd"/>
      <w:r w:rsidRPr="000D284B">
        <w:rPr>
          <w:rFonts w:ascii="Calibri" w:eastAsia="Calibri" w:hAnsi="Calibri" w:cs="Arial"/>
          <w:b/>
          <w:sz w:val="28"/>
          <w:szCs w:val="28"/>
          <w:lang w:eastAsia="en-US"/>
        </w:rPr>
        <w:t xml:space="preserve"> podmínky</w:t>
      </w:r>
    </w:p>
    <w:p w14:paraId="0E6B13C1" w14:textId="77777777" w:rsidR="000D284B" w:rsidRDefault="000D284B" w:rsidP="009B4E45">
      <w:pPr>
        <w:jc w:val="both"/>
        <w:outlineLvl w:val="0"/>
        <w:rPr>
          <w:rFonts w:ascii="Calibri" w:eastAsia="Calibri" w:hAnsi="Calibri" w:cs="Arial"/>
          <w:b/>
          <w:sz w:val="28"/>
          <w:szCs w:val="28"/>
          <w:lang w:eastAsia="en-US"/>
        </w:rPr>
      </w:pPr>
    </w:p>
    <w:p w14:paraId="138FAEF4" w14:textId="5CFE13C9" w:rsidR="00F42F2C"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0D284B">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A49E9AD" w14:textId="77777777" w:rsidR="000D284B" w:rsidRDefault="000D284B" w:rsidP="009B4E45">
      <w:pPr>
        <w:jc w:val="both"/>
        <w:outlineLvl w:val="0"/>
        <w:rPr>
          <w:rFonts w:ascii="Calibri" w:eastAsia="Calibri" w:hAnsi="Calibri" w:cs="Arial"/>
          <w:b/>
          <w:sz w:val="28"/>
          <w:szCs w:val="28"/>
          <w:lang w:eastAsia="en-US"/>
        </w:rPr>
      </w:pPr>
    </w:p>
    <w:p w14:paraId="10C15B2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5D4F9C07" w14:textId="6D9542E3" w:rsidR="00933239" w:rsidRPr="00933239" w:rsidRDefault="00B96155" w:rsidP="00B96155">
      <w:pPr>
        <w:keepNext/>
        <w:shd w:val="clear" w:color="auto" w:fill="FFD966" w:themeFill="accent4" w:themeFillTint="99"/>
        <w:jc w:val="both"/>
        <w:outlineLvl w:val="7"/>
      </w:pPr>
      <w:r w:rsidRPr="00B96155">
        <w:rPr>
          <w:rFonts w:ascii="Calibri" w:hAnsi="Calibri" w:cs="Arial"/>
          <w:b/>
          <w:sz w:val="28"/>
          <w:szCs w:val="28"/>
        </w:rPr>
        <w:t>Laboratorní odstředivky</w:t>
      </w:r>
    </w:p>
    <w:p w14:paraId="5221AABC" w14:textId="77777777" w:rsidR="00393D63" w:rsidRPr="00393D63" w:rsidRDefault="00393D63" w:rsidP="002B39F1">
      <w:pPr>
        <w:jc w:val="both"/>
        <w:rPr>
          <w:rFonts w:asciiTheme="minorHAnsi" w:hAnsiTheme="minorHAnsi" w:cs="Arial"/>
          <w:b/>
          <w:bCs/>
          <w:sz w:val="24"/>
        </w:rPr>
      </w:pPr>
    </w:p>
    <w:p w14:paraId="3BC54449" w14:textId="57F43DF0"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p>
    <w:p w14:paraId="19D9799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719695F" w14:textId="77777777" w:rsidR="00F42F2C" w:rsidRPr="00C52FD4" w:rsidRDefault="00F42F2C" w:rsidP="00F42F2C">
      <w:pPr>
        <w:pStyle w:val="Zkladntext2"/>
        <w:rPr>
          <w:rFonts w:ascii="Calibri" w:hAnsi="Calibri" w:cs="Arial"/>
          <w:sz w:val="22"/>
          <w:szCs w:val="22"/>
        </w:rPr>
      </w:pPr>
    </w:p>
    <w:p w14:paraId="2E05A431" w14:textId="2B06F4F7" w:rsidR="008E1D92" w:rsidRDefault="00A166BD" w:rsidP="00A166BD">
      <w:pPr>
        <w:suppressAutoHyphens/>
        <w:spacing w:after="160" w:line="276" w:lineRule="auto"/>
        <w:contextualSpacing/>
        <w:jc w:val="both"/>
        <w:rPr>
          <w:rFonts w:asciiTheme="minorHAnsi" w:hAnsiTheme="minorHAnsi" w:cstheme="minorHAnsi"/>
          <w:sz w:val="22"/>
          <w:szCs w:val="22"/>
        </w:rPr>
      </w:pPr>
      <w:r w:rsidRPr="00A166BD">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44F07894" w14:textId="77777777" w:rsidR="00A166BD" w:rsidRDefault="00A166BD" w:rsidP="00602A33">
      <w:pPr>
        <w:suppressAutoHyphens/>
        <w:spacing w:after="160" w:line="276" w:lineRule="auto"/>
        <w:contextualSpacing/>
        <w:rPr>
          <w:rFonts w:ascii="Calibri" w:hAnsi="Calibri" w:cs="Arial"/>
          <w:sz w:val="22"/>
          <w:szCs w:val="22"/>
        </w:rPr>
      </w:pPr>
    </w:p>
    <w:p w14:paraId="2978C62A" w14:textId="3C471EBB" w:rsidR="00602A33" w:rsidRDefault="000D284B"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9571559" w14:textId="0E65E66C" w:rsidR="00654188" w:rsidRDefault="00654188" w:rsidP="00654188">
      <w:pPr>
        <w:rPr>
          <w:lang w:eastAsia="en-US"/>
        </w:rPr>
      </w:pPr>
    </w:p>
    <w:tbl>
      <w:tblPr>
        <w:tblStyle w:val="Mkatabulky5"/>
        <w:tblW w:w="9633" w:type="dxa"/>
        <w:tblInd w:w="-5" w:type="dxa"/>
        <w:tblLook w:val="04A0" w:firstRow="1" w:lastRow="0" w:firstColumn="1" w:lastColumn="0" w:noHBand="0" w:noVBand="1"/>
      </w:tblPr>
      <w:tblGrid>
        <w:gridCol w:w="4536"/>
        <w:gridCol w:w="1276"/>
        <w:gridCol w:w="3821"/>
      </w:tblGrid>
      <w:tr w:rsidR="008E574C" w:rsidRPr="008E574C" w14:paraId="6AD30721" w14:textId="77777777" w:rsidTr="00533BAD">
        <w:trPr>
          <w:cantSplit/>
          <w:trHeight w:val="387"/>
        </w:trPr>
        <w:tc>
          <w:tcPr>
            <w:tcW w:w="4536" w:type="dxa"/>
            <w:shd w:val="clear" w:color="auto" w:fill="BDD6EE" w:themeFill="accent1" w:themeFillTint="66"/>
            <w:vAlign w:val="center"/>
          </w:tcPr>
          <w:p w14:paraId="3BDBFB81" w14:textId="77777777" w:rsidR="008E574C" w:rsidRPr="008E574C" w:rsidRDefault="008E574C" w:rsidP="008E574C">
            <w:pPr>
              <w:rPr>
                <w:rFonts w:asciiTheme="minorHAnsi" w:hAnsiTheme="minorHAnsi"/>
                <w:b/>
                <w:sz w:val="28"/>
                <w:szCs w:val="28"/>
              </w:rPr>
            </w:pPr>
            <w:r w:rsidRPr="008E574C">
              <w:rPr>
                <w:rFonts w:asciiTheme="minorHAnsi" w:hAnsiTheme="minorHAnsi"/>
                <w:b/>
                <w:sz w:val="28"/>
                <w:szCs w:val="28"/>
              </w:rPr>
              <w:t>Položka ve</w:t>
            </w:r>
            <w:r w:rsidRPr="008E574C">
              <w:rPr>
                <w:rFonts w:asciiTheme="minorHAnsi" w:hAnsiTheme="minorHAnsi"/>
                <w:b/>
                <w:bCs/>
                <w:sz w:val="28"/>
                <w:szCs w:val="28"/>
              </w:rPr>
              <w:t xml:space="preserve">řejné </w:t>
            </w:r>
            <w:r w:rsidRPr="008E574C">
              <w:rPr>
                <w:rFonts w:asciiTheme="minorHAnsi" w:hAnsiTheme="minorHAnsi"/>
                <w:b/>
                <w:sz w:val="28"/>
                <w:szCs w:val="28"/>
              </w:rPr>
              <w:t>zakázky</w:t>
            </w:r>
          </w:p>
        </w:tc>
        <w:tc>
          <w:tcPr>
            <w:tcW w:w="5097" w:type="dxa"/>
            <w:gridSpan w:val="2"/>
            <w:shd w:val="clear" w:color="auto" w:fill="BDD6EE" w:themeFill="accent1" w:themeFillTint="66"/>
            <w:vAlign w:val="center"/>
          </w:tcPr>
          <w:p w14:paraId="014C6533" w14:textId="6CA9E239" w:rsidR="008E574C" w:rsidRPr="008E574C" w:rsidRDefault="000F35CD" w:rsidP="000F35CD">
            <w:pPr>
              <w:rPr>
                <w:rFonts w:asciiTheme="minorHAnsi" w:hAnsiTheme="minorHAnsi"/>
                <w:b/>
                <w:bCs/>
                <w:sz w:val="28"/>
                <w:szCs w:val="28"/>
              </w:rPr>
            </w:pPr>
            <w:r w:rsidRPr="000F35CD">
              <w:rPr>
                <w:rFonts w:asciiTheme="minorHAnsi" w:hAnsiTheme="minorHAnsi"/>
                <w:b/>
                <w:bCs/>
                <w:sz w:val="28"/>
                <w:szCs w:val="28"/>
              </w:rPr>
              <w:t xml:space="preserve">Laboratorní odstředivka chlazená </w:t>
            </w:r>
            <w:r w:rsidR="00B96155">
              <w:rPr>
                <w:rFonts w:asciiTheme="minorHAnsi" w:hAnsiTheme="minorHAnsi"/>
                <w:b/>
                <w:bCs/>
                <w:sz w:val="28"/>
                <w:szCs w:val="28"/>
              </w:rPr>
              <w:t>– 1 ks</w:t>
            </w:r>
          </w:p>
        </w:tc>
      </w:tr>
      <w:tr w:rsidR="008E574C" w:rsidRPr="008E574C" w14:paraId="16CB247F" w14:textId="77777777" w:rsidTr="00533BAD">
        <w:trPr>
          <w:cantSplit/>
        </w:trPr>
        <w:tc>
          <w:tcPr>
            <w:tcW w:w="4536" w:type="dxa"/>
            <w:shd w:val="clear" w:color="auto" w:fill="F7CAAC" w:themeFill="accent2" w:themeFillTint="66"/>
          </w:tcPr>
          <w:p w14:paraId="3CC56045" w14:textId="77777777" w:rsidR="008E574C" w:rsidRPr="008E574C" w:rsidRDefault="008E574C" w:rsidP="008E574C">
            <w:pPr>
              <w:keepNext/>
              <w:outlineLvl w:val="5"/>
              <w:rPr>
                <w:rFonts w:asciiTheme="minorHAnsi" w:hAnsiTheme="minorHAnsi"/>
                <w:b/>
                <w:sz w:val="22"/>
              </w:rPr>
            </w:pPr>
            <w:r w:rsidRPr="008E574C">
              <w:rPr>
                <w:rFonts w:ascii="Calibri" w:hAnsi="Calibri"/>
                <w:b/>
                <w:sz w:val="22"/>
              </w:rPr>
              <w:t>Závazné charakteristiky a požadavky</w:t>
            </w:r>
          </w:p>
        </w:tc>
        <w:tc>
          <w:tcPr>
            <w:tcW w:w="1276" w:type="dxa"/>
            <w:shd w:val="clear" w:color="auto" w:fill="F7CAAC" w:themeFill="accent2" w:themeFillTint="66"/>
          </w:tcPr>
          <w:p w14:paraId="7B0B1001" w14:textId="77777777" w:rsidR="008E574C" w:rsidRPr="008E574C" w:rsidRDefault="008E574C" w:rsidP="008E574C">
            <w:pPr>
              <w:rPr>
                <w:rFonts w:asciiTheme="minorHAnsi" w:hAnsiTheme="minorHAnsi"/>
                <w:b/>
                <w:sz w:val="22"/>
              </w:rPr>
            </w:pPr>
            <w:r w:rsidRPr="008E574C">
              <w:rPr>
                <w:rFonts w:asciiTheme="minorHAnsi" w:hAnsiTheme="minorHAnsi"/>
                <w:b/>
                <w:sz w:val="22"/>
              </w:rPr>
              <w:t>Splnění požadavku ANO/NE</w:t>
            </w:r>
          </w:p>
        </w:tc>
        <w:tc>
          <w:tcPr>
            <w:tcW w:w="3821" w:type="dxa"/>
            <w:shd w:val="clear" w:color="auto" w:fill="F7CAAC" w:themeFill="accent2" w:themeFillTint="66"/>
          </w:tcPr>
          <w:p w14:paraId="7271E781" w14:textId="77777777" w:rsidR="008E574C" w:rsidRPr="008E574C" w:rsidRDefault="008E574C" w:rsidP="008E574C">
            <w:pPr>
              <w:rPr>
                <w:rFonts w:asciiTheme="minorHAnsi" w:hAnsiTheme="minorHAnsi"/>
                <w:b/>
                <w:sz w:val="22"/>
              </w:rPr>
            </w:pPr>
            <w:r w:rsidRPr="008E574C">
              <w:rPr>
                <w:rFonts w:asciiTheme="minorHAnsi" w:hAnsiTheme="minorHAnsi"/>
                <w:b/>
                <w:sz w:val="22"/>
              </w:rPr>
              <w:t>Popis specifikace nabízeného plnění, ze kterého bude vyplývat splnění požadavků stanovených zadavatelem, možno uvést odkaz na stránku v nabídce.</w:t>
            </w:r>
          </w:p>
        </w:tc>
      </w:tr>
      <w:tr w:rsidR="008E574C" w:rsidRPr="008E574C" w14:paraId="21C12BFE" w14:textId="77777777" w:rsidTr="00533BAD">
        <w:trPr>
          <w:cantSplit/>
        </w:trPr>
        <w:tc>
          <w:tcPr>
            <w:tcW w:w="4536" w:type="dxa"/>
            <w:shd w:val="clear" w:color="auto" w:fill="auto"/>
          </w:tcPr>
          <w:p w14:paraId="0A43CD85" w14:textId="00909483" w:rsidR="008E574C" w:rsidRPr="008E574C" w:rsidRDefault="000F35CD" w:rsidP="008E574C">
            <w:pPr>
              <w:tabs>
                <w:tab w:val="left" w:pos="1515"/>
              </w:tabs>
              <w:rPr>
                <w:rFonts w:asciiTheme="minorHAnsi" w:hAnsiTheme="minorHAnsi" w:cstheme="minorHAnsi"/>
                <w:szCs w:val="20"/>
              </w:rPr>
            </w:pPr>
            <w:r>
              <w:rPr>
                <w:rFonts w:asciiTheme="minorHAnsi" w:hAnsiTheme="minorHAnsi" w:cstheme="minorHAnsi"/>
                <w:szCs w:val="20"/>
              </w:rPr>
              <w:t>C</w:t>
            </w:r>
            <w:r w:rsidR="008E574C" w:rsidRPr="008E574C">
              <w:rPr>
                <w:rFonts w:asciiTheme="minorHAnsi" w:hAnsiTheme="minorHAnsi" w:cstheme="minorHAnsi"/>
                <w:szCs w:val="20"/>
              </w:rPr>
              <w:t>hlazená centrifuga s membránovou klávesnicí a LCD displejem</w:t>
            </w:r>
          </w:p>
        </w:tc>
        <w:tc>
          <w:tcPr>
            <w:tcW w:w="1276" w:type="dxa"/>
            <w:shd w:val="clear" w:color="auto" w:fill="auto"/>
            <w:vAlign w:val="center"/>
          </w:tcPr>
          <w:p w14:paraId="66300F53"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c>
          <w:tcPr>
            <w:tcW w:w="3821" w:type="dxa"/>
            <w:shd w:val="clear" w:color="auto" w:fill="auto"/>
            <w:vAlign w:val="center"/>
          </w:tcPr>
          <w:p w14:paraId="5CC8E334"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r>
      <w:tr w:rsidR="008E574C" w:rsidRPr="008E574C" w14:paraId="5C5ABE70" w14:textId="77777777" w:rsidTr="00533BAD">
        <w:trPr>
          <w:cantSplit/>
        </w:trPr>
        <w:tc>
          <w:tcPr>
            <w:tcW w:w="4536" w:type="dxa"/>
            <w:shd w:val="clear" w:color="auto" w:fill="auto"/>
          </w:tcPr>
          <w:p w14:paraId="0AC16A8C" w14:textId="77777777" w:rsidR="008E574C" w:rsidRPr="008E574C" w:rsidRDefault="008E574C" w:rsidP="008E574C">
            <w:pPr>
              <w:tabs>
                <w:tab w:val="left" w:pos="1233"/>
              </w:tabs>
              <w:rPr>
                <w:rFonts w:asciiTheme="minorHAnsi" w:hAnsiTheme="minorHAnsi" w:cstheme="minorHAnsi"/>
                <w:szCs w:val="20"/>
              </w:rPr>
            </w:pPr>
            <w:r w:rsidRPr="008E574C">
              <w:rPr>
                <w:rFonts w:asciiTheme="minorHAnsi" w:hAnsiTheme="minorHAnsi" w:cstheme="minorHAnsi"/>
                <w:szCs w:val="20"/>
              </w:rPr>
              <w:t>Možnost volby zobrazování a programování RPM/RCF</w:t>
            </w:r>
          </w:p>
        </w:tc>
        <w:tc>
          <w:tcPr>
            <w:tcW w:w="1276" w:type="dxa"/>
            <w:shd w:val="clear" w:color="auto" w:fill="auto"/>
            <w:vAlign w:val="center"/>
          </w:tcPr>
          <w:p w14:paraId="392123F9"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c>
          <w:tcPr>
            <w:tcW w:w="3821" w:type="dxa"/>
            <w:shd w:val="clear" w:color="auto" w:fill="auto"/>
            <w:vAlign w:val="center"/>
          </w:tcPr>
          <w:p w14:paraId="476DDA41"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r>
      <w:tr w:rsidR="008E574C" w:rsidRPr="008E574C" w14:paraId="07A4C72A" w14:textId="77777777" w:rsidTr="00533BAD">
        <w:trPr>
          <w:cantSplit/>
        </w:trPr>
        <w:tc>
          <w:tcPr>
            <w:tcW w:w="4536" w:type="dxa"/>
            <w:shd w:val="clear" w:color="auto" w:fill="auto"/>
          </w:tcPr>
          <w:p w14:paraId="2048ABD3" w14:textId="77777777" w:rsidR="008E574C" w:rsidRPr="008E574C" w:rsidRDefault="008E574C" w:rsidP="008E574C">
            <w:pPr>
              <w:rPr>
                <w:rFonts w:asciiTheme="minorHAnsi" w:hAnsiTheme="minorHAnsi" w:cstheme="minorHAnsi"/>
                <w:szCs w:val="20"/>
              </w:rPr>
            </w:pPr>
            <w:r w:rsidRPr="008E574C">
              <w:rPr>
                <w:rFonts w:asciiTheme="minorHAnsi" w:hAnsiTheme="minorHAnsi" w:cstheme="minorHAnsi"/>
                <w:szCs w:val="20"/>
              </w:rPr>
              <w:t>Nastavení teploty minimálně -9 °C až +40 °C</w:t>
            </w:r>
          </w:p>
        </w:tc>
        <w:tc>
          <w:tcPr>
            <w:tcW w:w="1276" w:type="dxa"/>
            <w:shd w:val="clear" w:color="auto" w:fill="auto"/>
            <w:vAlign w:val="center"/>
          </w:tcPr>
          <w:p w14:paraId="1EF48F07"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c>
          <w:tcPr>
            <w:tcW w:w="3821" w:type="dxa"/>
            <w:shd w:val="clear" w:color="auto" w:fill="auto"/>
            <w:vAlign w:val="center"/>
          </w:tcPr>
          <w:p w14:paraId="271FBD10"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r>
      <w:tr w:rsidR="008E574C" w:rsidRPr="008E574C" w14:paraId="35196219" w14:textId="77777777" w:rsidTr="00533BAD">
        <w:trPr>
          <w:cantSplit/>
        </w:trPr>
        <w:tc>
          <w:tcPr>
            <w:tcW w:w="4536" w:type="dxa"/>
            <w:shd w:val="clear" w:color="auto" w:fill="auto"/>
          </w:tcPr>
          <w:p w14:paraId="57793A26" w14:textId="77777777" w:rsidR="008E574C" w:rsidRPr="008E574C" w:rsidRDefault="008E574C" w:rsidP="008E574C">
            <w:pPr>
              <w:rPr>
                <w:rFonts w:asciiTheme="minorHAnsi" w:hAnsiTheme="minorHAnsi" w:cstheme="minorHAnsi"/>
                <w:szCs w:val="20"/>
              </w:rPr>
            </w:pPr>
            <w:r w:rsidRPr="008E574C">
              <w:rPr>
                <w:rFonts w:asciiTheme="minorHAnsi" w:hAnsiTheme="minorHAnsi" w:cstheme="minorHAnsi"/>
                <w:szCs w:val="20"/>
              </w:rPr>
              <w:t xml:space="preserve">Nastavení otáček v rozmezí alespoň 200 až 15 000 </w:t>
            </w:r>
            <w:proofErr w:type="spellStart"/>
            <w:r w:rsidRPr="008E574C">
              <w:rPr>
                <w:rFonts w:asciiTheme="minorHAnsi" w:hAnsiTheme="minorHAnsi" w:cstheme="minorHAnsi"/>
                <w:szCs w:val="20"/>
              </w:rPr>
              <w:t>ot</w:t>
            </w:r>
            <w:proofErr w:type="spellEnd"/>
            <w:r w:rsidRPr="008E574C">
              <w:rPr>
                <w:rFonts w:asciiTheme="minorHAnsi" w:hAnsiTheme="minorHAnsi" w:cstheme="minorHAnsi"/>
                <w:szCs w:val="20"/>
              </w:rPr>
              <w:t xml:space="preserve">/min, krok 10 </w:t>
            </w:r>
            <w:proofErr w:type="spellStart"/>
            <w:r w:rsidRPr="008E574C">
              <w:rPr>
                <w:rFonts w:asciiTheme="minorHAnsi" w:hAnsiTheme="minorHAnsi" w:cstheme="minorHAnsi"/>
                <w:szCs w:val="20"/>
              </w:rPr>
              <w:t>ot</w:t>
            </w:r>
            <w:proofErr w:type="spellEnd"/>
            <w:r w:rsidRPr="008E574C">
              <w:rPr>
                <w:rFonts w:asciiTheme="minorHAnsi" w:hAnsiTheme="minorHAnsi" w:cstheme="minorHAnsi"/>
                <w:szCs w:val="20"/>
              </w:rPr>
              <w:t>/min</w:t>
            </w:r>
          </w:p>
        </w:tc>
        <w:tc>
          <w:tcPr>
            <w:tcW w:w="1276" w:type="dxa"/>
            <w:shd w:val="clear" w:color="auto" w:fill="auto"/>
            <w:vAlign w:val="center"/>
          </w:tcPr>
          <w:p w14:paraId="60B89DDE"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c>
          <w:tcPr>
            <w:tcW w:w="3821" w:type="dxa"/>
            <w:shd w:val="clear" w:color="auto" w:fill="auto"/>
            <w:vAlign w:val="center"/>
          </w:tcPr>
          <w:p w14:paraId="258D343A"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r>
      <w:tr w:rsidR="008E574C" w:rsidRPr="008E574C" w14:paraId="71E7BDE5" w14:textId="77777777" w:rsidTr="00533BAD">
        <w:trPr>
          <w:cantSplit/>
        </w:trPr>
        <w:tc>
          <w:tcPr>
            <w:tcW w:w="4536" w:type="dxa"/>
            <w:shd w:val="clear" w:color="auto" w:fill="auto"/>
          </w:tcPr>
          <w:p w14:paraId="29D5286F" w14:textId="77777777" w:rsidR="008E574C" w:rsidRPr="008E574C" w:rsidRDefault="008E574C" w:rsidP="008E574C">
            <w:pPr>
              <w:rPr>
                <w:rFonts w:asciiTheme="minorHAnsi" w:hAnsiTheme="minorHAnsi" w:cstheme="minorHAnsi"/>
                <w:szCs w:val="20"/>
              </w:rPr>
            </w:pPr>
            <w:r w:rsidRPr="008E574C">
              <w:rPr>
                <w:rFonts w:asciiTheme="minorHAnsi" w:hAnsiTheme="minorHAnsi" w:cstheme="minorHAnsi"/>
                <w:szCs w:val="20"/>
              </w:rPr>
              <w:t>Nastavení RCF minimálně 24 000x g</w:t>
            </w:r>
          </w:p>
        </w:tc>
        <w:tc>
          <w:tcPr>
            <w:tcW w:w="1276" w:type="dxa"/>
            <w:shd w:val="clear" w:color="auto" w:fill="auto"/>
            <w:vAlign w:val="center"/>
          </w:tcPr>
          <w:p w14:paraId="717CEB82"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c>
          <w:tcPr>
            <w:tcW w:w="3821" w:type="dxa"/>
            <w:shd w:val="clear" w:color="auto" w:fill="auto"/>
            <w:vAlign w:val="center"/>
          </w:tcPr>
          <w:p w14:paraId="6063DB7A"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r>
      <w:tr w:rsidR="008E574C" w:rsidRPr="008E574C" w14:paraId="4F3274E6" w14:textId="77777777" w:rsidTr="00533BAD">
        <w:trPr>
          <w:cantSplit/>
        </w:trPr>
        <w:tc>
          <w:tcPr>
            <w:tcW w:w="4536" w:type="dxa"/>
            <w:shd w:val="clear" w:color="auto" w:fill="auto"/>
          </w:tcPr>
          <w:p w14:paraId="626CED94" w14:textId="77777777" w:rsidR="008E574C" w:rsidRPr="008E574C" w:rsidRDefault="008E574C" w:rsidP="008E574C">
            <w:pPr>
              <w:rPr>
                <w:rFonts w:asciiTheme="minorHAnsi" w:hAnsiTheme="minorHAnsi" w:cstheme="minorHAnsi"/>
                <w:szCs w:val="20"/>
              </w:rPr>
            </w:pPr>
            <w:r w:rsidRPr="008E574C">
              <w:rPr>
                <w:rFonts w:asciiTheme="minorHAnsi" w:hAnsiTheme="minorHAnsi" w:cstheme="minorHAnsi"/>
                <w:szCs w:val="20"/>
              </w:rPr>
              <w:t>Kapacita rotoru 4x200 nebo 250 ml</w:t>
            </w:r>
          </w:p>
        </w:tc>
        <w:tc>
          <w:tcPr>
            <w:tcW w:w="1276" w:type="dxa"/>
            <w:shd w:val="clear" w:color="auto" w:fill="auto"/>
            <w:vAlign w:val="center"/>
          </w:tcPr>
          <w:p w14:paraId="07E33C7B"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c>
          <w:tcPr>
            <w:tcW w:w="3821" w:type="dxa"/>
            <w:shd w:val="clear" w:color="auto" w:fill="auto"/>
            <w:vAlign w:val="center"/>
          </w:tcPr>
          <w:p w14:paraId="3393FBDF"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r>
      <w:tr w:rsidR="008E574C" w:rsidRPr="008E574C" w14:paraId="4A2D60FD" w14:textId="77777777" w:rsidTr="00533BAD">
        <w:trPr>
          <w:cantSplit/>
        </w:trPr>
        <w:tc>
          <w:tcPr>
            <w:tcW w:w="4536" w:type="dxa"/>
            <w:shd w:val="clear" w:color="auto" w:fill="auto"/>
          </w:tcPr>
          <w:p w14:paraId="5DBB820E" w14:textId="77777777" w:rsidR="008E574C" w:rsidRPr="008E574C" w:rsidRDefault="008E574C" w:rsidP="008E574C">
            <w:pPr>
              <w:rPr>
                <w:rFonts w:asciiTheme="minorHAnsi" w:hAnsiTheme="minorHAnsi" w:cstheme="minorHAnsi"/>
                <w:szCs w:val="20"/>
              </w:rPr>
            </w:pPr>
            <w:r w:rsidRPr="008E574C">
              <w:rPr>
                <w:rFonts w:asciiTheme="minorHAnsi" w:hAnsiTheme="minorHAnsi" w:cstheme="minorHAnsi"/>
                <w:szCs w:val="20"/>
              </w:rPr>
              <w:t>Nepřetržitý provoz</w:t>
            </w:r>
          </w:p>
        </w:tc>
        <w:tc>
          <w:tcPr>
            <w:tcW w:w="1276" w:type="dxa"/>
            <w:shd w:val="clear" w:color="auto" w:fill="auto"/>
            <w:vAlign w:val="center"/>
          </w:tcPr>
          <w:p w14:paraId="7D793F81"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c>
          <w:tcPr>
            <w:tcW w:w="3821" w:type="dxa"/>
            <w:shd w:val="clear" w:color="auto" w:fill="auto"/>
            <w:vAlign w:val="center"/>
          </w:tcPr>
          <w:p w14:paraId="2F8631B3"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r>
      <w:tr w:rsidR="008E574C" w:rsidRPr="008E574C" w14:paraId="5DA5D06F" w14:textId="77777777" w:rsidTr="00533BAD">
        <w:trPr>
          <w:cantSplit/>
        </w:trPr>
        <w:tc>
          <w:tcPr>
            <w:tcW w:w="4536" w:type="dxa"/>
            <w:shd w:val="clear" w:color="auto" w:fill="auto"/>
          </w:tcPr>
          <w:p w14:paraId="49EEB642" w14:textId="77777777" w:rsidR="008E574C" w:rsidRPr="008E574C" w:rsidRDefault="008E574C" w:rsidP="008E574C">
            <w:pPr>
              <w:rPr>
                <w:rFonts w:asciiTheme="minorHAnsi" w:hAnsiTheme="minorHAnsi" w:cstheme="minorHAnsi"/>
                <w:strike/>
                <w:szCs w:val="20"/>
              </w:rPr>
            </w:pPr>
            <w:r w:rsidRPr="008E574C">
              <w:rPr>
                <w:rFonts w:asciiTheme="minorHAnsi" w:hAnsiTheme="minorHAnsi" w:cstheme="minorHAnsi"/>
                <w:szCs w:val="20"/>
              </w:rPr>
              <w:t>Nastavení času odstřeďování</w:t>
            </w:r>
          </w:p>
        </w:tc>
        <w:tc>
          <w:tcPr>
            <w:tcW w:w="1276" w:type="dxa"/>
            <w:shd w:val="clear" w:color="auto" w:fill="auto"/>
            <w:vAlign w:val="center"/>
          </w:tcPr>
          <w:p w14:paraId="65D2CE7A"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c>
          <w:tcPr>
            <w:tcW w:w="3821" w:type="dxa"/>
            <w:shd w:val="clear" w:color="auto" w:fill="auto"/>
            <w:vAlign w:val="center"/>
          </w:tcPr>
          <w:p w14:paraId="6348099E"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r>
      <w:tr w:rsidR="008E574C" w:rsidRPr="008E574C" w14:paraId="1B2BB42A" w14:textId="77777777" w:rsidTr="00533BAD">
        <w:trPr>
          <w:cantSplit/>
        </w:trPr>
        <w:tc>
          <w:tcPr>
            <w:tcW w:w="4536" w:type="dxa"/>
            <w:shd w:val="clear" w:color="auto" w:fill="auto"/>
          </w:tcPr>
          <w:p w14:paraId="3D3A0A97" w14:textId="77777777" w:rsidR="008E574C" w:rsidRPr="008E574C" w:rsidRDefault="008E574C" w:rsidP="008E574C">
            <w:pPr>
              <w:rPr>
                <w:rFonts w:asciiTheme="minorHAnsi" w:hAnsiTheme="minorHAnsi" w:cstheme="minorHAnsi"/>
                <w:strike/>
                <w:szCs w:val="20"/>
              </w:rPr>
            </w:pPr>
            <w:r w:rsidRPr="008E574C">
              <w:rPr>
                <w:rFonts w:asciiTheme="minorHAnsi" w:hAnsiTheme="minorHAnsi" w:cstheme="minorHAnsi"/>
                <w:szCs w:val="20"/>
              </w:rPr>
              <w:t>Vnitřní komora z nerezové oceli</w:t>
            </w:r>
          </w:p>
        </w:tc>
        <w:tc>
          <w:tcPr>
            <w:tcW w:w="1276" w:type="dxa"/>
            <w:shd w:val="clear" w:color="auto" w:fill="auto"/>
            <w:vAlign w:val="center"/>
          </w:tcPr>
          <w:p w14:paraId="76B51BA4"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c>
          <w:tcPr>
            <w:tcW w:w="3821" w:type="dxa"/>
            <w:shd w:val="clear" w:color="auto" w:fill="auto"/>
            <w:vAlign w:val="center"/>
          </w:tcPr>
          <w:p w14:paraId="1CF26C26"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r>
      <w:tr w:rsidR="008E574C" w:rsidRPr="008E574C" w14:paraId="702DD356" w14:textId="77777777" w:rsidTr="00533BAD">
        <w:trPr>
          <w:cantSplit/>
        </w:trPr>
        <w:tc>
          <w:tcPr>
            <w:tcW w:w="4536" w:type="dxa"/>
            <w:shd w:val="clear" w:color="auto" w:fill="auto"/>
          </w:tcPr>
          <w:p w14:paraId="76AB783C" w14:textId="77777777" w:rsidR="008E574C" w:rsidRPr="008E574C" w:rsidRDefault="008E574C" w:rsidP="008E574C">
            <w:pPr>
              <w:rPr>
                <w:rFonts w:asciiTheme="minorHAnsi" w:hAnsiTheme="minorHAnsi" w:cstheme="minorHAnsi"/>
                <w:strike/>
                <w:szCs w:val="20"/>
              </w:rPr>
            </w:pPr>
            <w:r w:rsidRPr="008E574C">
              <w:rPr>
                <w:rFonts w:asciiTheme="minorHAnsi" w:hAnsiTheme="minorHAnsi" w:cstheme="minorHAnsi"/>
                <w:szCs w:val="20"/>
              </w:rPr>
              <w:t>Chybové hlášení</w:t>
            </w:r>
          </w:p>
        </w:tc>
        <w:tc>
          <w:tcPr>
            <w:tcW w:w="1276" w:type="dxa"/>
            <w:shd w:val="clear" w:color="auto" w:fill="auto"/>
            <w:vAlign w:val="center"/>
          </w:tcPr>
          <w:p w14:paraId="2B3092DB"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c>
          <w:tcPr>
            <w:tcW w:w="3821" w:type="dxa"/>
            <w:shd w:val="clear" w:color="auto" w:fill="auto"/>
            <w:vAlign w:val="center"/>
          </w:tcPr>
          <w:p w14:paraId="017E952F"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r>
      <w:tr w:rsidR="008E574C" w:rsidRPr="008E574C" w14:paraId="271287B8" w14:textId="77777777" w:rsidTr="00533BAD">
        <w:trPr>
          <w:cantSplit/>
        </w:trPr>
        <w:tc>
          <w:tcPr>
            <w:tcW w:w="4536" w:type="dxa"/>
            <w:shd w:val="clear" w:color="auto" w:fill="auto"/>
          </w:tcPr>
          <w:p w14:paraId="29116AFA" w14:textId="77777777" w:rsidR="008E574C" w:rsidRPr="008E574C" w:rsidRDefault="008E574C" w:rsidP="008E574C">
            <w:pPr>
              <w:tabs>
                <w:tab w:val="left" w:pos="1252"/>
              </w:tabs>
              <w:rPr>
                <w:rFonts w:asciiTheme="minorHAnsi" w:hAnsiTheme="minorHAnsi" w:cstheme="minorHAnsi"/>
                <w:szCs w:val="20"/>
              </w:rPr>
            </w:pPr>
            <w:r w:rsidRPr="008E574C">
              <w:rPr>
                <w:rFonts w:asciiTheme="minorHAnsi" w:hAnsiTheme="minorHAnsi" w:cstheme="minorHAnsi"/>
                <w:szCs w:val="20"/>
              </w:rPr>
              <w:t>Ochrana proti nevyvážení</w:t>
            </w:r>
          </w:p>
        </w:tc>
        <w:tc>
          <w:tcPr>
            <w:tcW w:w="1276" w:type="dxa"/>
            <w:shd w:val="clear" w:color="auto" w:fill="auto"/>
            <w:vAlign w:val="center"/>
          </w:tcPr>
          <w:p w14:paraId="1C41CB05"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c>
          <w:tcPr>
            <w:tcW w:w="3821" w:type="dxa"/>
            <w:shd w:val="clear" w:color="auto" w:fill="auto"/>
            <w:vAlign w:val="center"/>
          </w:tcPr>
          <w:p w14:paraId="23163C42"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r>
      <w:tr w:rsidR="008E574C" w:rsidRPr="008E574C" w14:paraId="7CF25AFE" w14:textId="77777777" w:rsidTr="00533BAD">
        <w:trPr>
          <w:cantSplit/>
        </w:trPr>
        <w:tc>
          <w:tcPr>
            <w:tcW w:w="4536" w:type="dxa"/>
            <w:shd w:val="clear" w:color="auto" w:fill="auto"/>
          </w:tcPr>
          <w:p w14:paraId="0CED6C39" w14:textId="77777777" w:rsidR="008E574C" w:rsidRPr="008E574C" w:rsidRDefault="008E574C" w:rsidP="008E574C">
            <w:pPr>
              <w:rPr>
                <w:rFonts w:asciiTheme="minorHAnsi" w:hAnsiTheme="minorHAnsi" w:cstheme="minorHAnsi"/>
                <w:szCs w:val="20"/>
              </w:rPr>
            </w:pPr>
            <w:r w:rsidRPr="008E574C">
              <w:rPr>
                <w:rFonts w:asciiTheme="minorHAnsi" w:hAnsiTheme="minorHAnsi" w:cstheme="minorHAnsi"/>
                <w:szCs w:val="20"/>
              </w:rPr>
              <w:lastRenderedPageBreak/>
              <w:t>Alespoň 10 akceleračních a 10 deceleračních stupňů</w:t>
            </w:r>
          </w:p>
        </w:tc>
        <w:tc>
          <w:tcPr>
            <w:tcW w:w="1276" w:type="dxa"/>
            <w:shd w:val="clear" w:color="auto" w:fill="auto"/>
            <w:vAlign w:val="center"/>
          </w:tcPr>
          <w:p w14:paraId="0B5D7A09"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c>
          <w:tcPr>
            <w:tcW w:w="3821" w:type="dxa"/>
            <w:shd w:val="clear" w:color="auto" w:fill="auto"/>
            <w:vAlign w:val="center"/>
          </w:tcPr>
          <w:p w14:paraId="1C1F6F02"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r>
      <w:tr w:rsidR="008E574C" w:rsidRPr="008E574C" w14:paraId="100B5A2F" w14:textId="77777777" w:rsidTr="00533BAD">
        <w:trPr>
          <w:cantSplit/>
        </w:trPr>
        <w:tc>
          <w:tcPr>
            <w:tcW w:w="4536" w:type="dxa"/>
            <w:shd w:val="clear" w:color="auto" w:fill="auto"/>
          </w:tcPr>
          <w:p w14:paraId="7899B61C" w14:textId="77777777" w:rsidR="008E574C" w:rsidRPr="008E574C" w:rsidRDefault="008E574C" w:rsidP="008E574C">
            <w:pPr>
              <w:tabs>
                <w:tab w:val="left" w:pos="910"/>
              </w:tabs>
              <w:rPr>
                <w:rFonts w:asciiTheme="minorHAnsi" w:hAnsiTheme="minorHAnsi" w:cstheme="minorHAnsi"/>
                <w:szCs w:val="20"/>
              </w:rPr>
            </w:pPr>
            <w:r w:rsidRPr="008E574C">
              <w:rPr>
                <w:rFonts w:asciiTheme="minorHAnsi" w:hAnsiTheme="minorHAnsi" w:cstheme="minorHAnsi"/>
                <w:szCs w:val="20"/>
              </w:rPr>
              <w:t>Možnost uložení alespoň 10 programů</w:t>
            </w:r>
          </w:p>
        </w:tc>
        <w:tc>
          <w:tcPr>
            <w:tcW w:w="1276" w:type="dxa"/>
            <w:shd w:val="clear" w:color="auto" w:fill="auto"/>
            <w:vAlign w:val="center"/>
          </w:tcPr>
          <w:p w14:paraId="3BEC497B"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c>
          <w:tcPr>
            <w:tcW w:w="3821" w:type="dxa"/>
            <w:shd w:val="clear" w:color="auto" w:fill="auto"/>
            <w:vAlign w:val="center"/>
          </w:tcPr>
          <w:p w14:paraId="72CBD084"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r>
      <w:tr w:rsidR="008E574C" w:rsidRPr="008E574C" w14:paraId="5C9EB6CC" w14:textId="77777777" w:rsidTr="00533BAD">
        <w:trPr>
          <w:cantSplit/>
        </w:trPr>
        <w:tc>
          <w:tcPr>
            <w:tcW w:w="4536" w:type="dxa"/>
            <w:shd w:val="clear" w:color="auto" w:fill="auto"/>
          </w:tcPr>
          <w:p w14:paraId="1E8F64DD" w14:textId="77777777" w:rsidR="008E574C" w:rsidRPr="008E574C" w:rsidRDefault="008E574C" w:rsidP="008E574C">
            <w:pPr>
              <w:rPr>
                <w:rFonts w:asciiTheme="minorHAnsi" w:hAnsiTheme="minorHAnsi" w:cstheme="minorHAnsi"/>
                <w:szCs w:val="20"/>
              </w:rPr>
            </w:pPr>
            <w:r w:rsidRPr="008E574C">
              <w:rPr>
                <w:rFonts w:asciiTheme="minorHAnsi" w:hAnsiTheme="minorHAnsi" w:cstheme="minorHAnsi"/>
                <w:szCs w:val="20"/>
              </w:rPr>
              <w:t>Nastavení času stáčení 0 až 99 min (krok minimálně 30sec)</w:t>
            </w:r>
          </w:p>
        </w:tc>
        <w:tc>
          <w:tcPr>
            <w:tcW w:w="1276" w:type="dxa"/>
            <w:shd w:val="clear" w:color="auto" w:fill="auto"/>
            <w:vAlign w:val="center"/>
          </w:tcPr>
          <w:p w14:paraId="7E1D3711"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c>
          <w:tcPr>
            <w:tcW w:w="3821" w:type="dxa"/>
            <w:shd w:val="clear" w:color="auto" w:fill="auto"/>
            <w:vAlign w:val="center"/>
          </w:tcPr>
          <w:p w14:paraId="41D67DA3"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r>
      <w:tr w:rsidR="008E574C" w:rsidRPr="008E574C" w14:paraId="44036356" w14:textId="77777777" w:rsidTr="00533BAD">
        <w:trPr>
          <w:cantSplit/>
        </w:trPr>
        <w:tc>
          <w:tcPr>
            <w:tcW w:w="4536" w:type="dxa"/>
            <w:shd w:val="clear" w:color="auto" w:fill="auto"/>
          </w:tcPr>
          <w:p w14:paraId="4FD78F1E" w14:textId="77777777" w:rsidR="008E574C" w:rsidRPr="008E574C" w:rsidRDefault="008E574C" w:rsidP="008E574C">
            <w:pPr>
              <w:rPr>
                <w:rFonts w:asciiTheme="minorHAnsi" w:hAnsiTheme="minorHAnsi" w:cstheme="minorHAnsi"/>
                <w:szCs w:val="20"/>
              </w:rPr>
            </w:pPr>
            <w:r w:rsidRPr="008E574C">
              <w:rPr>
                <w:rFonts w:asciiTheme="minorHAnsi" w:hAnsiTheme="minorHAnsi" w:cstheme="minorHAnsi"/>
                <w:szCs w:val="20"/>
              </w:rPr>
              <w:t>Napájení 230 V/50 Hz</w:t>
            </w:r>
          </w:p>
        </w:tc>
        <w:tc>
          <w:tcPr>
            <w:tcW w:w="1276" w:type="dxa"/>
            <w:shd w:val="clear" w:color="auto" w:fill="auto"/>
            <w:vAlign w:val="center"/>
          </w:tcPr>
          <w:p w14:paraId="1B9A5807"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c>
          <w:tcPr>
            <w:tcW w:w="3821" w:type="dxa"/>
            <w:shd w:val="clear" w:color="auto" w:fill="auto"/>
            <w:vAlign w:val="center"/>
          </w:tcPr>
          <w:p w14:paraId="0B2FCE20"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r>
      <w:tr w:rsidR="008E574C" w:rsidRPr="008E574C" w14:paraId="09EA170A" w14:textId="77777777" w:rsidTr="00533BAD">
        <w:trPr>
          <w:cantSplit/>
        </w:trPr>
        <w:tc>
          <w:tcPr>
            <w:tcW w:w="4536" w:type="dxa"/>
            <w:shd w:val="clear" w:color="auto" w:fill="auto"/>
          </w:tcPr>
          <w:p w14:paraId="5106BF8B" w14:textId="77777777" w:rsidR="008E574C" w:rsidRPr="008E574C" w:rsidRDefault="008E574C" w:rsidP="008E574C">
            <w:pPr>
              <w:rPr>
                <w:rFonts w:asciiTheme="minorHAnsi" w:hAnsiTheme="minorHAnsi" w:cstheme="minorHAnsi"/>
                <w:szCs w:val="20"/>
              </w:rPr>
            </w:pPr>
            <w:r w:rsidRPr="008E574C">
              <w:rPr>
                <w:rFonts w:asciiTheme="minorHAnsi" w:hAnsiTheme="minorHAnsi" w:cstheme="minorHAnsi"/>
                <w:szCs w:val="20"/>
              </w:rPr>
              <w:t xml:space="preserve">Rozměry max. </w:t>
            </w:r>
            <w:proofErr w:type="spellStart"/>
            <w:r w:rsidRPr="008E574C">
              <w:rPr>
                <w:rFonts w:asciiTheme="minorHAnsi" w:hAnsiTheme="minorHAnsi" w:cstheme="minorHAnsi"/>
                <w:szCs w:val="20"/>
              </w:rPr>
              <w:t>vxšxh</w:t>
            </w:r>
            <w:proofErr w:type="spellEnd"/>
            <w:r w:rsidRPr="008E574C">
              <w:rPr>
                <w:rFonts w:asciiTheme="minorHAnsi" w:hAnsiTheme="minorHAnsi" w:cstheme="minorHAnsi"/>
                <w:szCs w:val="20"/>
              </w:rPr>
              <w:t>: 400x500x700 mm</w:t>
            </w:r>
          </w:p>
        </w:tc>
        <w:tc>
          <w:tcPr>
            <w:tcW w:w="1276" w:type="dxa"/>
            <w:shd w:val="clear" w:color="auto" w:fill="auto"/>
            <w:vAlign w:val="center"/>
          </w:tcPr>
          <w:p w14:paraId="0AEF2784"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c>
          <w:tcPr>
            <w:tcW w:w="3821" w:type="dxa"/>
            <w:shd w:val="clear" w:color="auto" w:fill="auto"/>
            <w:vAlign w:val="center"/>
          </w:tcPr>
          <w:p w14:paraId="13CBBBA3"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r>
      <w:tr w:rsidR="008E574C" w:rsidRPr="008E574C" w14:paraId="2F4C7E97" w14:textId="77777777" w:rsidTr="00533BAD">
        <w:trPr>
          <w:cantSplit/>
        </w:trPr>
        <w:tc>
          <w:tcPr>
            <w:tcW w:w="4536" w:type="dxa"/>
            <w:shd w:val="clear" w:color="auto" w:fill="auto"/>
          </w:tcPr>
          <w:p w14:paraId="74827E4C" w14:textId="77777777" w:rsidR="008E574C" w:rsidRPr="008E574C" w:rsidRDefault="008E574C" w:rsidP="008E574C">
            <w:pPr>
              <w:rPr>
                <w:rFonts w:asciiTheme="minorHAnsi" w:hAnsiTheme="minorHAnsi" w:cstheme="minorHAnsi"/>
                <w:szCs w:val="20"/>
              </w:rPr>
            </w:pPr>
            <w:r w:rsidRPr="008E574C">
              <w:rPr>
                <w:rFonts w:asciiTheme="minorHAnsi" w:hAnsiTheme="minorHAnsi" w:cstheme="minorHAnsi"/>
                <w:szCs w:val="20"/>
              </w:rPr>
              <w:t>Hlučnost max. 60 dB</w:t>
            </w:r>
          </w:p>
          <w:p w14:paraId="4D341522" w14:textId="77777777" w:rsidR="008E574C" w:rsidRPr="008E574C" w:rsidRDefault="008E574C" w:rsidP="008E574C">
            <w:pPr>
              <w:rPr>
                <w:rFonts w:asciiTheme="minorHAnsi" w:hAnsiTheme="minorHAnsi" w:cstheme="minorHAnsi"/>
                <w:szCs w:val="20"/>
              </w:rPr>
            </w:pPr>
          </w:p>
        </w:tc>
        <w:tc>
          <w:tcPr>
            <w:tcW w:w="1276" w:type="dxa"/>
            <w:shd w:val="clear" w:color="auto" w:fill="auto"/>
            <w:vAlign w:val="center"/>
          </w:tcPr>
          <w:p w14:paraId="621B8600"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c>
          <w:tcPr>
            <w:tcW w:w="3821" w:type="dxa"/>
            <w:shd w:val="clear" w:color="auto" w:fill="auto"/>
            <w:vAlign w:val="center"/>
          </w:tcPr>
          <w:p w14:paraId="54F0A73C"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r>
      <w:tr w:rsidR="008E574C" w:rsidRPr="008E574C" w14:paraId="0E4D1CDA" w14:textId="77777777" w:rsidTr="00533BAD">
        <w:trPr>
          <w:cantSplit/>
        </w:trPr>
        <w:tc>
          <w:tcPr>
            <w:tcW w:w="4536" w:type="dxa"/>
            <w:shd w:val="clear" w:color="auto" w:fill="auto"/>
          </w:tcPr>
          <w:p w14:paraId="24A13FDF" w14:textId="77777777" w:rsidR="008E574C" w:rsidRPr="008E574C" w:rsidRDefault="008E574C" w:rsidP="008E574C">
            <w:pPr>
              <w:tabs>
                <w:tab w:val="left" w:pos="1509"/>
              </w:tabs>
              <w:rPr>
                <w:rFonts w:asciiTheme="minorHAnsi" w:hAnsiTheme="minorHAnsi" w:cstheme="minorHAnsi"/>
                <w:szCs w:val="20"/>
              </w:rPr>
            </w:pPr>
            <w:r w:rsidRPr="008E574C">
              <w:rPr>
                <w:rFonts w:asciiTheme="minorHAnsi" w:hAnsiTheme="minorHAnsi" w:cstheme="minorHAnsi"/>
                <w:szCs w:val="20"/>
              </w:rPr>
              <w:t>Nouzové odblokování víka</w:t>
            </w:r>
          </w:p>
        </w:tc>
        <w:tc>
          <w:tcPr>
            <w:tcW w:w="1276" w:type="dxa"/>
            <w:shd w:val="clear" w:color="auto" w:fill="auto"/>
            <w:vAlign w:val="center"/>
          </w:tcPr>
          <w:p w14:paraId="591C1FC2"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c>
          <w:tcPr>
            <w:tcW w:w="3821" w:type="dxa"/>
            <w:shd w:val="clear" w:color="auto" w:fill="auto"/>
            <w:vAlign w:val="center"/>
          </w:tcPr>
          <w:p w14:paraId="26FB35D6"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r>
      <w:tr w:rsidR="008E574C" w:rsidRPr="008E574C" w14:paraId="1C1654CB" w14:textId="77777777" w:rsidTr="00533BAD">
        <w:trPr>
          <w:cantSplit/>
        </w:trPr>
        <w:tc>
          <w:tcPr>
            <w:tcW w:w="4536" w:type="dxa"/>
            <w:shd w:val="clear" w:color="auto" w:fill="auto"/>
          </w:tcPr>
          <w:p w14:paraId="3F587CF6" w14:textId="77777777" w:rsidR="008E574C" w:rsidRPr="008E574C" w:rsidRDefault="008E574C" w:rsidP="008E574C">
            <w:pPr>
              <w:rPr>
                <w:rFonts w:asciiTheme="minorHAnsi" w:hAnsiTheme="minorHAnsi" w:cstheme="minorHAnsi"/>
                <w:b/>
                <w:bCs/>
                <w:szCs w:val="20"/>
              </w:rPr>
            </w:pPr>
            <w:r w:rsidRPr="008E574C">
              <w:rPr>
                <w:rFonts w:asciiTheme="minorHAnsi" w:hAnsiTheme="minorHAnsi" w:cstheme="minorHAnsi"/>
                <w:b/>
                <w:bCs/>
                <w:szCs w:val="20"/>
              </w:rPr>
              <w:t>Součástí nabídky:</w:t>
            </w:r>
          </w:p>
          <w:p w14:paraId="40BEB1D3" w14:textId="77777777" w:rsidR="008E574C" w:rsidRPr="008E574C" w:rsidRDefault="008E574C" w:rsidP="008E574C">
            <w:pPr>
              <w:numPr>
                <w:ilvl w:val="0"/>
                <w:numId w:val="26"/>
              </w:numPr>
              <w:contextualSpacing/>
              <w:rPr>
                <w:rFonts w:asciiTheme="minorHAnsi" w:hAnsiTheme="minorHAnsi" w:cstheme="minorHAnsi"/>
                <w:szCs w:val="20"/>
              </w:rPr>
            </w:pPr>
            <w:r w:rsidRPr="008E574C">
              <w:rPr>
                <w:rFonts w:asciiTheme="minorHAnsi" w:hAnsiTheme="minorHAnsi" w:cstheme="minorHAnsi"/>
                <w:szCs w:val="20"/>
              </w:rPr>
              <w:t>výkyvný rotor 4x200 nebo 250 ml – 1 ks</w:t>
            </w:r>
          </w:p>
          <w:p w14:paraId="6EB8B7ED" w14:textId="77777777" w:rsidR="008E574C" w:rsidRPr="008E574C" w:rsidRDefault="008E574C" w:rsidP="008E574C">
            <w:pPr>
              <w:numPr>
                <w:ilvl w:val="0"/>
                <w:numId w:val="26"/>
              </w:numPr>
              <w:contextualSpacing/>
              <w:rPr>
                <w:rFonts w:asciiTheme="minorHAnsi" w:hAnsiTheme="minorHAnsi" w:cstheme="minorHAnsi"/>
                <w:szCs w:val="20"/>
              </w:rPr>
            </w:pPr>
            <w:r w:rsidRPr="008E574C">
              <w:rPr>
                <w:rFonts w:asciiTheme="minorHAnsi" w:hAnsiTheme="minorHAnsi" w:cstheme="minorHAnsi"/>
                <w:szCs w:val="20"/>
              </w:rPr>
              <w:t>závěsná kyveta 200 nebo 250 ml – 4 ks</w:t>
            </w:r>
          </w:p>
          <w:p w14:paraId="3F74FBDB" w14:textId="77777777" w:rsidR="008E574C" w:rsidRPr="008E574C" w:rsidRDefault="008E574C" w:rsidP="008E574C">
            <w:pPr>
              <w:numPr>
                <w:ilvl w:val="0"/>
                <w:numId w:val="26"/>
              </w:numPr>
              <w:contextualSpacing/>
              <w:rPr>
                <w:rFonts w:asciiTheme="minorHAnsi" w:hAnsiTheme="minorHAnsi" w:cstheme="minorHAnsi"/>
                <w:szCs w:val="20"/>
              </w:rPr>
            </w:pPr>
            <w:r w:rsidRPr="008E574C">
              <w:rPr>
                <w:rFonts w:asciiTheme="minorHAnsi" w:hAnsiTheme="minorHAnsi" w:cstheme="minorHAnsi"/>
                <w:szCs w:val="20"/>
              </w:rPr>
              <w:t>redukční kontejner 7x10/15 ml – 4 ks</w:t>
            </w:r>
          </w:p>
          <w:p w14:paraId="05EEC4AC" w14:textId="77777777" w:rsidR="008E574C" w:rsidRPr="008E574C" w:rsidRDefault="008E574C" w:rsidP="008E574C">
            <w:pPr>
              <w:numPr>
                <w:ilvl w:val="0"/>
                <w:numId w:val="26"/>
              </w:numPr>
              <w:contextualSpacing/>
              <w:rPr>
                <w:rFonts w:asciiTheme="minorHAnsi" w:hAnsiTheme="minorHAnsi" w:cstheme="minorHAnsi"/>
                <w:szCs w:val="20"/>
              </w:rPr>
            </w:pPr>
            <w:r w:rsidRPr="008E574C">
              <w:rPr>
                <w:rFonts w:asciiTheme="minorHAnsi" w:hAnsiTheme="minorHAnsi" w:cstheme="minorHAnsi"/>
                <w:szCs w:val="20"/>
              </w:rPr>
              <w:t>vstupní validace zařízení</w:t>
            </w:r>
          </w:p>
        </w:tc>
        <w:tc>
          <w:tcPr>
            <w:tcW w:w="1276" w:type="dxa"/>
            <w:shd w:val="clear" w:color="auto" w:fill="auto"/>
            <w:vAlign w:val="center"/>
          </w:tcPr>
          <w:p w14:paraId="33FBB23B"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c>
          <w:tcPr>
            <w:tcW w:w="3821" w:type="dxa"/>
            <w:shd w:val="clear" w:color="auto" w:fill="auto"/>
            <w:vAlign w:val="center"/>
          </w:tcPr>
          <w:p w14:paraId="59F160AB" w14:textId="77777777" w:rsidR="008E574C" w:rsidRPr="008E574C" w:rsidRDefault="008E574C" w:rsidP="008E574C">
            <w:pPr>
              <w:jc w:val="center"/>
              <w:rPr>
                <w:rFonts w:asciiTheme="minorHAnsi" w:hAnsiTheme="minorHAnsi" w:cstheme="minorHAnsi"/>
                <w:color w:val="FF0000"/>
                <w:szCs w:val="20"/>
              </w:rPr>
            </w:pPr>
            <w:r w:rsidRPr="008E574C">
              <w:rPr>
                <w:rFonts w:asciiTheme="minorHAnsi" w:hAnsiTheme="minorHAnsi" w:cstheme="minorHAnsi"/>
                <w:color w:val="FF0000"/>
                <w:szCs w:val="20"/>
              </w:rPr>
              <w:t>(doplní dodavatel)</w:t>
            </w:r>
          </w:p>
        </w:tc>
      </w:tr>
    </w:tbl>
    <w:p w14:paraId="7D8D6875" w14:textId="10F8AE43" w:rsidR="006C04E6" w:rsidRDefault="00890950" w:rsidP="00890950">
      <w:pPr>
        <w:pStyle w:val="Nadpis2"/>
        <w:spacing w:before="240"/>
        <w:jc w:val="both"/>
        <w:rPr>
          <w:rFonts w:asciiTheme="minorHAnsi" w:hAnsiTheme="minorHAnsi"/>
          <w:sz w:val="22"/>
          <w:szCs w:val="22"/>
        </w:rPr>
      </w:pPr>
      <w:r w:rsidRPr="00890950">
        <w:rPr>
          <w:rFonts w:asciiTheme="minorHAnsi" w:hAnsiTheme="minorHAnsi"/>
          <w:sz w:val="22"/>
          <w:szCs w:val="22"/>
        </w:rPr>
        <w:t>Na všechny číselné parametry je tolerance +/- 10 % mimo číselné parametry uvedené jako min. nebo max.</w:t>
      </w:r>
    </w:p>
    <w:p w14:paraId="3392AABE" w14:textId="1CAD1B3C" w:rsidR="00890950" w:rsidRDefault="00890950" w:rsidP="00890950">
      <w:pPr>
        <w:rPr>
          <w:lang w:eastAsia="en-US"/>
        </w:rPr>
      </w:pPr>
    </w:p>
    <w:p w14:paraId="37FA88F7" w14:textId="2165401A" w:rsidR="00890950" w:rsidRDefault="00890950" w:rsidP="00890950">
      <w:pPr>
        <w:rPr>
          <w:lang w:eastAsia="en-US"/>
        </w:rPr>
      </w:pPr>
    </w:p>
    <w:p w14:paraId="4458ED27" w14:textId="77777777" w:rsidR="00890950" w:rsidRPr="00890950" w:rsidRDefault="00890950" w:rsidP="00890950">
      <w:pPr>
        <w:rPr>
          <w:lang w:eastAsia="en-US"/>
        </w:rPr>
      </w:pPr>
    </w:p>
    <w:tbl>
      <w:tblPr>
        <w:tblStyle w:val="Mkatabulky6"/>
        <w:tblW w:w="0" w:type="auto"/>
        <w:tblInd w:w="-5" w:type="dxa"/>
        <w:tblLayout w:type="fixed"/>
        <w:tblLook w:val="04A0" w:firstRow="1" w:lastRow="0" w:firstColumn="1" w:lastColumn="0" w:noHBand="0" w:noVBand="1"/>
      </w:tblPr>
      <w:tblGrid>
        <w:gridCol w:w="4536"/>
        <w:gridCol w:w="1276"/>
        <w:gridCol w:w="3821"/>
      </w:tblGrid>
      <w:tr w:rsidR="008E574C" w:rsidRPr="008E574C" w14:paraId="127CB525" w14:textId="77777777" w:rsidTr="000F35CD">
        <w:trPr>
          <w:trHeight w:val="387"/>
        </w:trPr>
        <w:tc>
          <w:tcPr>
            <w:tcW w:w="4536" w:type="dxa"/>
            <w:shd w:val="clear" w:color="auto" w:fill="C5E0B3" w:themeFill="accent6" w:themeFillTint="66"/>
            <w:vAlign w:val="center"/>
          </w:tcPr>
          <w:p w14:paraId="23EE47FB" w14:textId="77777777" w:rsidR="008E574C" w:rsidRPr="008E574C" w:rsidRDefault="008E574C" w:rsidP="008E574C">
            <w:pPr>
              <w:autoSpaceDE w:val="0"/>
              <w:autoSpaceDN w:val="0"/>
              <w:adjustRightInd w:val="0"/>
              <w:rPr>
                <w:rFonts w:asciiTheme="minorHAnsi" w:hAnsiTheme="minorHAnsi"/>
                <w:b/>
                <w:sz w:val="28"/>
                <w:szCs w:val="28"/>
              </w:rPr>
            </w:pPr>
            <w:r w:rsidRPr="008E574C">
              <w:rPr>
                <w:rFonts w:asciiTheme="minorHAnsi" w:hAnsiTheme="minorHAnsi"/>
                <w:b/>
                <w:sz w:val="28"/>
                <w:szCs w:val="28"/>
              </w:rPr>
              <w:t>Položka ve</w:t>
            </w:r>
            <w:r w:rsidRPr="008E574C">
              <w:rPr>
                <w:rFonts w:asciiTheme="minorHAnsi" w:hAnsiTheme="minorHAnsi"/>
                <w:b/>
                <w:bCs/>
                <w:sz w:val="28"/>
                <w:szCs w:val="28"/>
              </w:rPr>
              <w:t xml:space="preserve">řejné </w:t>
            </w:r>
            <w:r w:rsidRPr="008E574C">
              <w:rPr>
                <w:rFonts w:asciiTheme="minorHAnsi" w:hAnsiTheme="minorHAnsi"/>
                <w:b/>
                <w:sz w:val="28"/>
                <w:szCs w:val="28"/>
              </w:rPr>
              <w:t>zakázky</w:t>
            </w:r>
          </w:p>
        </w:tc>
        <w:tc>
          <w:tcPr>
            <w:tcW w:w="5097" w:type="dxa"/>
            <w:gridSpan w:val="2"/>
            <w:shd w:val="clear" w:color="auto" w:fill="C5E0B3" w:themeFill="accent6" w:themeFillTint="66"/>
            <w:vAlign w:val="center"/>
          </w:tcPr>
          <w:p w14:paraId="074C3AE9" w14:textId="266DDFB1" w:rsidR="008E574C" w:rsidRPr="008E574C" w:rsidRDefault="000F35CD" w:rsidP="008E574C">
            <w:pPr>
              <w:autoSpaceDE w:val="0"/>
              <w:autoSpaceDN w:val="0"/>
              <w:adjustRightInd w:val="0"/>
              <w:rPr>
                <w:rFonts w:asciiTheme="minorHAnsi" w:hAnsiTheme="minorHAnsi"/>
                <w:b/>
                <w:bCs/>
                <w:sz w:val="28"/>
                <w:szCs w:val="28"/>
              </w:rPr>
            </w:pPr>
            <w:r w:rsidRPr="000F35CD">
              <w:rPr>
                <w:rFonts w:asciiTheme="minorHAnsi" w:hAnsiTheme="minorHAnsi"/>
                <w:b/>
                <w:bCs/>
                <w:sz w:val="28"/>
                <w:szCs w:val="28"/>
              </w:rPr>
              <w:t>Laboratorní odstředivka stolní</w:t>
            </w:r>
            <w:r>
              <w:rPr>
                <w:rFonts w:asciiTheme="minorHAnsi" w:hAnsiTheme="minorHAnsi"/>
                <w:b/>
                <w:bCs/>
                <w:sz w:val="28"/>
                <w:szCs w:val="28"/>
              </w:rPr>
              <w:t xml:space="preserve"> – 1 ks</w:t>
            </w:r>
          </w:p>
        </w:tc>
      </w:tr>
      <w:tr w:rsidR="008E574C" w:rsidRPr="008E574C" w14:paraId="1A74EEBB" w14:textId="77777777" w:rsidTr="00533BAD">
        <w:trPr>
          <w:tblHeader/>
        </w:trPr>
        <w:tc>
          <w:tcPr>
            <w:tcW w:w="4536" w:type="dxa"/>
            <w:shd w:val="clear" w:color="auto" w:fill="F7CAAC" w:themeFill="accent2" w:themeFillTint="66"/>
          </w:tcPr>
          <w:p w14:paraId="553DFE45" w14:textId="77777777" w:rsidR="008E574C" w:rsidRPr="008E574C" w:rsidRDefault="008E574C" w:rsidP="008E574C">
            <w:pPr>
              <w:keepNext/>
              <w:autoSpaceDE w:val="0"/>
              <w:autoSpaceDN w:val="0"/>
              <w:adjustRightInd w:val="0"/>
              <w:outlineLvl w:val="5"/>
              <w:rPr>
                <w:rFonts w:asciiTheme="minorHAnsi" w:hAnsiTheme="minorHAnsi"/>
                <w:b/>
                <w:sz w:val="22"/>
              </w:rPr>
            </w:pPr>
            <w:r w:rsidRPr="008E574C">
              <w:rPr>
                <w:rFonts w:asciiTheme="minorHAnsi" w:hAnsiTheme="minorHAnsi"/>
                <w:b/>
                <w:sz w:val="22"/>
              </w:rPr>
              <w:t>Závazné charakteristiky a požadavky</w:t>
            </w:r>
          </w:p>
        </w:tc>
        <w:tc>
          <w:tcPr>
            <w:tcW w:w="1276" w:type="dxa"/>
            <w:shd w:val="clear" w:color="auto" w:fill="F7CAAC" w:themeFill="accent2" w:themeFillTint="66"/>
          </w:tcPr>
          <w:p w14:paraId="46506EE3" w14:textId="77777777" w:rsidR="008E574C" w:rsidRPr="008E574C" w:rsidRDefault="008E574C" w:rsidP="008E574C">
            <w:pPr>
              <w:autoSpaceDE w:val="0"/>
              <w:autoSpaceDN w:val="0"/>
              <w:adjustRightInd w:val="0"/>
              <w:rPr>
                <w:rFonts w:asciiTheme="minorHAnsi" w:hAnsiTheme="minorHAnsi"/>
                <w:b/>
                <w:sz w:val="22"/>
              </w:rPr>
            </w:pPr>
            <w:r w:rsidRPr="008E574C">
              <w:rPr>
                <w:rFonts w:asciiTheme="minorHAnsi" w:hAnsiTheme="minorHAnsi"/>
                <w:b/>
                <w:sz w:val="22"/>
              </w:rPr>
              <w:t>Splnění požadavku ANO/NE</w:t>
            </w:r>
          </w:p>
        </w:tc>
        <w:tc>
          <w:tcPr>
            <w:tcW w:w="3821" w:type="dxa"/>
            <w:shd w:val="clear" w:color="auto" w:fill="F7CAAC" w:themeFill="accent2" w:themeFillTint="66"/>
          </w:tcPr>
          <w:p w14:paraId="16BAE1CB" w14:textId="77777777" w:rsidR="008E574C" w:rsidRPr="008E574C" w:rsidRDefault="008E574C" w:rsidP="008E574C">
            <w:pPr>
              <w:autoSpaceDE w:val="0"/>
              <w:autoSpaceDN w:val="0"/>
              <w:adjustRightInd w:val="0"/>
              <w:rPr>
                <w:rFonts w:asciiTheme="minorHAnsi" w:hAnsiTheme="minorHAnsi"/>
                <w:b/>
                <w:sz w:val="22"/>
              </w:rPr>
            </w:pPr>
            <w:r w:rsidRPr="008E574C">
              <w:rPr>
                <w:rFonts w:asciiTheme="minorHAnsi" w:hAnsiTheme="minorHAnsi"/>
                <w:b/>
                <w:sz w:val="22"/>
              </w:rPr>
              <w:t>Popis specifikace nabízeného plnění, ze kterého bude vyplývat splnění požadavků stanovených zadavatelem, možno uvést odkaz na stránku v nabídce.</w:t>
            </w:r>
          </w:p>
        </w:tc>
      </w:tr>
      <w:tr w:rsidR="008E574C" w:rsidRPr="005E72C1" w14:paraId="1F26D461" w14:textId="77777777" w:rsidTr="00533BAD">
        <w:tc>
          <w:tcPr>
            <w:tcW w:w="4536" w:type="dxa"/>
          </w:tcPr>
          <w:p w14:paraId="12F74870" w14:textId="77777777" w:rsidR="008E574C" w:rsidRPr="005E72C1" w:rsidRDefault="008E574C" w:rsidP="008E574C">
            <w:pPr>
              <w:rPr>
                <w:rFonts w:asciiTheme="minorHAnsi" w:hAnsiTheme="minorHAnsi" w:cstheme="minorHAnsi"/>
                <w:szCs w:val="20"/>
              </w:rPr>
            </w:pPr>
            <w:r w:rsidRPr="005E72C1">
              <w:rPr>
                <w:rFonts w:asciiTheme="minorHAnsi" w:hAnsiTheme="minorHAnsi" w:cstheme="minorHAnsi"/>
                <w:szCs w:val="20"/>
              </w:rPr>
              <w:t xml:space="preserve">stolní, laboratorní centrifugu, jehož využití je schopno provádět na hematologicko-transfúzním oddělení diagnostickou činnost – </w:t>
            </w:r>
            <w:proofErr w:type="spellStart"/>
            <w:r w:rsidRPr="005E72C1">
              <w:rPr>
                <w:rFonts w:asciiTheme="minorHAnsi" w:hAnsiTheme="minorHAnsi" w:cstheme="minorHAnsi"/>
                <w:szCs w:val="20"/>
              </w:rPr>
              <w:t>preanalytická</w:t>
            </w:r>
            <w:proofErr w:type="spellEnd"/>
            <w:r w:rsidRPr="005E72C1">
              <w:rPr>
                <w:rFonts w:asciiTheme="minorHAnsi" w:hAnsiTheme="minorHAnsi" w:cstheme="minorHAnsi"/>
                <w:szCs w:val="20"/>
              </w:rPr>
              <w:t xml:space="preserve"> úprava vzorků. </w:t>
            </w:r>
          </w:p>
        </w:tc>
        <w:tc>
          <w:tcPr>
            <w:tcW w:w="1276" w:type="dxa"/>
          </w:tcPr>
          <w:p w14:paraId="33A2B59F"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c>
          <w:tcPr>
            <w:tcW w:w="3821" w:type="dxa"/>
          </w:tcPr>
          <w:p w14:paraId="041E72CD"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r>
      <w:tr w:rsidR="008E574C" w:rsidRPr="005E72C1" w14:paraId="23CC1456" w14:textId="77777777" w:rsidTr="00533BAD">
        <w:tc>
          <w:tcPr>
            <w:tcW w:w="4536" w:type="dxa"/>
          </w:tcPr>
          <w:p w14:paraId="2FAE3FAB" w14:textId="77777777" w:rsidR="008E574C" w:rsidRPr="005E72C1" w:rsidRDefault="008E574C" w:rsidP="008E574C">
            <w:pPr>
              <w:rPr>
                <w:rFonts w:asciiTheme="minorHAnsi" w:hAnsiTheme="minorHAnsi" w:cstheme="minorHAnsi"/>
                <w:color w:val="000000" w:themeColor="text1"/>
                <w:szCs w:val="20"/>
              </w:rPr>
            </w:pPr>
            <w:r w:rsidRPr="005E72C1">
              <w:rPr>
                <w:rFonts w:asciiTheme="minorHAnsi" w:hAnsiTheme="minorHAnsi" w:cstheme="minorHAnsi"/>
                <w:szCs w:val="20"/>
              </w:rPr>
              <w:t>využití v procesu výroby transfuzních přípravků</w:t>
            </w:r>
          </w:p>
        </w:tc>
        <w:tc>
          <w:tcPr>
            <w:tcW w:w="1276" w:type="dxa"/>
            <w:vAlign w:val="center"/>
          </w:tcPr>
          <w:p w14:paraId="4ACD3FF6"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c>
          <w:tcPr>
            <w:tcW w:w="3821" w:type="dxa"/>
            <w:vAlign w:val="center"/>
          </w:tcPr>
          <w:p w14:paraId="3F1BAD17"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r>
      <w:tr w:rsidR="008E574C" w:rsidRPr="005E72C1" w14:paraId="18D88092" w14:textId="77777777" w:rsidTr="00533BAD">
        <w:tc>
          <w:tcPr>
            <w:tcW w:w="4536" w:type="dxa"/>
          </w:tcPr>
          <w:p w14:paraId="6734FDEF" w14:textId="77777777" w:rsidR="008E574C" w:rsidRPr="005E72C1" w:rsidRDefault="008E574C" w:rsidP="008E574C">
            <w:pPr>
              <w:rPr>
                <w:rFonts w:asciiTheme="minorHAnsi" w:hAnsiTheme="minorHAnsi" w:cstheme="minorHAnsi"/>
                <w:color w:val="000000" w:themeColor="text1"/>
                <w:szCs w:val="20"/>
              </w:rPr>
            </w:pPr>
            <w:proofErr w:type="spellStart"/>
            <w:r w:rsidRPr="005E72C1">
              <w:rPr>
                <w:rFonts w:asciiTheme="minorHAnsi" w:hAnsiTheme="minorHAnsi" w:cstheme="minorHAnsi"/>
                <w:szCs w:val="20"/>
              </w:rPr>
              <w:t>preanalytická</w:t>
            </w:r>
            <w:proofErr w:type="spellEnd"/>
            <w:r w:rsidRPr="005E72C1">
              <w:rPr>
                <w:rFonts w:asciiTheme="minorHAnsi" w:hAnsiTheme="minorHAnsi" w:cstheme="minorHAnsi"/>
                <w:szCs w:val="20"/>
              </w:rPr>
              <w:t xml:space="preserve"> úprava vzorků pro imunohematologickou laboratoř</w:t>
            </w:r>
          </w:p>
        </w:tc>
        <w:tc>
          <w:tcPr>
            <w:tcW w:w="1276" w:type="dxa"/>
            <w:vAlign w:val="center"/>
          </w:tcPr>
          <w:p w14:paraId="76FE99BB"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c>
          <w:tcPr>
            <w:tcW w:w="3821" w:type="dxa"/>
            <w:vAlign w:val="center"/>
          </w:tcPr>
          <w:p w14:paraId="205C87F5"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r>
      <w:tr w:rsidR="008E574C" w:rsidRPr="005E72C1" w14:paraId="4A2D37BA" w14:textId="77777777" w:rsidTr="00533BAD">
        <w:tc>
          <w:tcPr>
            <w:tcW w:w="4536" w:type="dxa"/>
          </w:tcPr>
          <w:p w14:paraId="44C92E37" w14:textId="77777777" w:rsidR="008E574C" w:rsidRPr="005E72C1" w:rsidRDefault="008E574C" w:rsidP="008E574C">
            <w:pPr>
              <w:rPr>
                <w:rFonts w:asciiTheme="minorHAnsi" w:hAnsiTheme="minorHAnsi" w:cstheme="minorHAnsi"/>
                <w:color w:val="000000" w:themeColor="text1"/>
                <w:szCs w:val="20"/>
              </w:rPr>
            </w:pPr>
            <w:r w:rsidRPr="005E72C1">
              <w:rPr>
                <w:rFonts w:asciiTheme="minorHAnsi" w:hAnsiTheme="minorHAnsi" w:cstheme="minorHAnsi"/>
                <w:szCs w:val="20"/>
              </w:rPr>
              <w:t>zpracování vzorků před jejich zamražením pro odběratele plazmy</w:t>
            </w:r>
          </w:p>
        </w:tc>
        <w:tc>
          <w:tcPr>
            <w:tcW w:w="1276" w:type="dxa"/>
            <w:vAlign w:val="center"/>
          </w:tcPr>
          <w:p w14:paraId="74FED143"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c>
          <w:tcPr>
            <w:tcW w:w="3821" w:type="dxa"/>
            <w:vAlign w:val="center"/>
          </w:tcPr>
          <w:p w14:paraId="6EAEFD02"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r>
      <w:tr w:rsidR="008E574C" w:rsidRPr="005E72C1" w14:paraId="22CCC777" w14:textId="77777777" w:rsidTr="00533BAD">
        <w:tc>
          <w:tcPr>
            <w:tcW w:w="4536" w:type="dxa"/>
          </w:tcPr>
          <w:p w14:paraId="43BFBA1B" w14:textId="77777777" w:rsidR="008E574C" w:rsidRPr="005E72C1" w:rsidRDefault="008E574C" w:rsidP="008E574C">
            <w:pPr>
              <w:rPr>
                <w:rFonts w:asciiTheme="minorHAnsi" w:hAnsiTheme="minorHAnsi" w:cstheme="minorHAnsi"/>
                <w:szCs w:val="20"/>
              </w:rPr>
            </w:pPr>
            <w:r w:rsidRPr="005E72C1">
              <w:rPr>
                <w:rFonts w:asciiTheme="minorHAnsi" w:hAnsiTheme="minorHAnsi" w:cstheme="minorHAnsi"/>
                <w:szCs w:val="20"/>
              </w:rPr>
              <w:t>ventilovaná, multifunkční centrifuga</w:t>
            </w:r>
          </w:p>
          <w:p w14:paraId="2D5367FD" w14:textId="77777777" w:rsidR="008E574C" w:rsidRPr="005E72C1" w:rsidRDefault="008E574C" w:rsidP="008E574C">
            <w:pPr>
              <w:rPr>
                <w:rFonts w:asciiTheme="minorHAnsi" w:hAnsiTheme="minorHAnsi" w:cstheme="minorHAnsi"/>
                <w:color w:val="000000" w:themeColor="text1"/>
                <w:szCs w:val="20"/>
              </w:rPr>
            </w:pPr>
          </w:p>
        </w:tc>
        <w:tc>
          <w:tcPr>
            <w:tcW w:w="1276" w:type="dxa"/>
            <w:vAlign w:val="center"/>
          </w:tcPr>
          <w:p w14:paraId="73C92801"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c>
          <w:tcPr>
            <w:tcW w:w="3821" w:type="dxa"/>
            <w:vAlign w:val="center"/>
          </w:tcPr>
          <w:p w14:paraId="07109911"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r>
      <w:tr w:rsidR="008E574C" w:rsidRPr="005E72C1" w14:paraId="2B5B7814" w14:textId="77777777" w:rsidTr="00533BAD">
        <w:tc>
          <w:tcPr>
            <w:tcW w:w="4536" w:type="dxa"/>
          </w:tcPr>
          <w:p w14:paraId="250CF31A" w14:textId="77777777" w:rsidR="008E574C" w:rsidRPr="005E72C1" w:rsidRDefault="008E574C" w:rsidP="008E574C">
            <w:pPr>
              <w:rPr>
                <w:rFonts w:asciiTheme="minorHAnsi" w:hAnsiTheme="minorHAnsi" w:cstheme="minorHAnsi"/>
                <w:szCs w:val="20"/>
              </w:rPr>
            </w:pPr>
            <w:r w:rsidRPr="005E72C1">
              <w:rPr>
                <w:rFonts w:asciiTheme="minorHAnsi" w:hAnsiTheme="minorHAnsi" w:cstheme="minorHAnsi"/>
                <w:szCs w:val="20"/>
              </w:rPr>
              <w:t xml:space="preserve">otáčky min. 15 200 </w:t>
            </w:r>
            <w:proofErr w:type="spellStart"/>
            <w:r w:rsidRPr="005E72C1">
              <w:rPr>
                <w:rFonts w:asciiTheme="minorHAnsi" w:hAnsiTheme="minorHAnsi" w:cstheme="minorHAnsi"/>
                <w:szCs w:val="20"/>
              </w:rPr>
              <w:t>rpm</w:t>
            </w:r>
            <w:proofErr w:type="spellEnd"/>
            <w:r w:rsidRPr="005E72C1">
              <w:rPr>
                <w:rFonts w:asciiTheme="minorHAnsi" w:hAnsiTheme="minorHAnsi" w:cstheme="minorHAnsi"/>
                <w:szCs w:val="20"/>
              </w:rPr>
              <w:t xml:space="preserve"> úhlový rotor</w:t>
            </w:r>
          </w:p>
          <w:p w14:paraId="7CD7023C" w14:textId="77777777" w:rsidR="008E574C" w:rsidRPr="005E72C1" w:rsidRDefault="008E574C" w:rsidP="008E574C">
            <w:pPr>
              <w:rPr>
                <w:rFonts w:asciiTheme="minorHAnsi" w:hAnsiTheme="minorHAnsi" w:cstheme="minorHAnsi"/>
                <w:color w:val="000000" w:themeColor="text1"/>
                <w:szCs w:val="20"/>
              </w:rPr>
            </w:pPr>
          </w:p>
        </w:tc>
        <w:tc>
          <w:tcPr>
            <w:tcW w:w="1276" w:type="dxa"/>
          </w:tcPr>
          <w:p w14:paraId="5F7DB72C"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c>
          <w:tcPr>
            <w:tcW w:w="3821" w:type="dxa"/>
          </w:tcPr>
          <w:p w14:paraId="74E90B17"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r>
      <w:tr w:rsidR="008E574C" w:rsidRPr="005E72C1" w14:paraId="2B2A59C6" w14:textId="77777777" w:rsidTr="00533BAD">
        <w:tc>
          <w:tcPr>
            <w:tcW w:w="4536" w:type="dxa"/>
          </w:tcPr>
          <w:p w14:paraId="6F1A6184" w14:textId="77777777" w:rsidR="008E574C" w:rsidRPr="005E72C1" w:rsidRDefault="008E574C" w:rsidP="008E574C">
            <w:pPr>
              <w:rPr>
                <w:rFonts w:asciiTheme="minorHAnsi" w:hAnsiTheme="minorHAnsi" w:cstheme="minorHAnsi"/>
                <w:szCs w:val="20"/>
              </w:rPr>
            </w:pPr>
            <w:r w:rsidRPr="005E72C1">
              <w:rPr>
                <w:rFonts w:asciiTheme="minorHAnsi" w:hAnsiTheme="minorHAnsi" w:cstheme="minorHAnsi"/>
                <w:szCs w:val="20"/>
              </w:rPr>
              <w:t xml:space="preserve">otáčky min. 5300 </w:t>
            </w:r>
            <w:proofErr w:type="spellStart"/>
            <w:r w:rsidRPr="005E72C1">
              <w:rPr>
                <w:rFonts w:asciiTheme="minorHAnsi" w:hAnsiTheme="minorHAnsi" w:cstheme="minorHAnsi"/>
                <w:szCs w:val="20"/>
              </w:rPr>
              <w:t>rpm</w:t>
            </w:r>
            <w:proofErr w:type="spellEnd"/>
            <w:r w:rsidRPr="005E72C1">
              <w:rPr>
                <w:rFonts w:asciiTheme="minorHAnsi" w:hAnsiTheme="minorHAnsi" w:cstheme="minorHAnsi"/>
                <w:szCs w:val="20"/>
              </w:rPr>
              <w:t xml:space="preserve"> výkyvný rotor</w:t>
            </w:r>
          </w:p>
          <w:p w14:paraId="621C0561" w14:textId="77777777" w:rsidR="008E574C" w:rsidRPr="005E72C1" w:rsidRDefault="008E574C" w:rsidP="008E574C">
            <w:pPr>
              <w:rPr>
                <w:rFonts w:asciiTheme="minorHAnsi" w:hAnsiTheme="minorHAnsi" w:cstheme="minorHAnsi"/>
                <w:color w:val="000000" w:themeColor="text1"/>
                <w:szCs w:val="20"/>
              </w:rPr>
            </w:pPr>
          </w:p>
        </w:tc>
        <w:tc>
          <w:tcPr>
            <w:tcW w:w="1276" w:type="dxa"/>
            <w:vAlign w:val="center"/>
          </w:tcPr>
          <w:p w14:paraId="680740F6"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c>
          <w:tcPr>
            <w:tcW w:w="3821" w:type="dxa"/>
            <w:vAlign w:val="center"/>
          </w:tcPr>
          <w:p w14:paraId="79541EB1"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r>
      <w:tr w:rsidR="008E574C" w:rsidRPr="005E72C1" w14:paraId="4EC2A531" w14:textId="77777777" w:rsidTr="00533BAD">
        <w:tc>
          <w:tcPr>
            <w:tcW w:w="4536" w:type="dxa"/>
          </w:tcPr>
          <w:p w14:paraId="12C2C2F2" w14:textId="77777777" w:rsidR="008E574C" w:rsidRPr="005E72C1" w:rsidRDefault="008E574C" w:rsidP="008E574C">
            <w:pPr>
              <w:rPr>
                <w:rFonts w:asciiTheme="minorHAnsi" w:hAnsiTheme="minorHAnsi" w:cstheme="minorHAnsi"/>
                <w:szCs w:val="20"/>
              </w:rPr>
            </w:pPr>
            <w:r w:rsidRPr="005E72C1">
              <w:rPr>
                <w:rFonts w:asciiTheme="minorHAnsi" w:hAnsiTheme="minorHAnsi" w:cstheme="minorHAnsi"/>
                <w:szCs w:val="20"/>
              </w:rPr>
              <w:t xml:space="preserve">automatický přepočet </w:t>
            </w:r>
            <w:proofErr w:type="spellStart"/>
            <w:r w:rsidRPr="005E72C1">
              <w:rPr>
                <w:rFonts w:asciiTheme="minorHAnsi" w:hAnsiTheme="minorHAnsi" w:cstheme="minorHAnsi"/>
                <w:szCs w:val="20"/>
              </w:rPr>
              <w:t>rcf</w:t>
            </w:r>
            <w:proofErr w:type="spellEnd"/>
            <w:r w:rsidRPr="005E72C1">
              <w:rPr>
                <w:rFonts w:asciiTheme="minorHAnsi" w:hAnsiTheme="minorHAnsi" w:cstheme="minorHAnsi"/>
                <w:szCs w:val="20"/>
              </w:rPr>
              <w:t>/</w:t>
            </w:r>
            <w:proofErr w:type="spellStart"/>
            <w:r w:rsidRPr="005E72C1">
              <w:rPr>
                <w:rFonts w:asciiTheme="minorHAnsi" w:hAnsiTheme="minorHAnsi" w:cstheme="minorHAnsi"/>
                <w:szCs w:val="20"/>
              </w:rPr>
              <w:t>rpm</w:t>
            </w:r>
            <w:proofErr w:type="spellEnd"/>
          </w:p>
          <w:p w14:paraId="54BD725D" w14:textId="77777777" w:rsidR="008E574C" w:rsidRPr="005E72C1" w:rsidRDefault="008E574C" w:rsidP="008E574C">
            <w:pPr>
              <w:rPr>
                <w:rFonts w:asciiTheme="minorHAnsi" w:hAnsiTheme="minorHAnsi" w:cstheme="minorHAnsi"/>
                <w:color w:val="000000" w:themeColor="text1"/>
                <w:szCs w:val="20"/>
              </w:rPr>
            </w:pPr>
          </w:p>
        </w:tc>
        <w:tc>
          <w:tcPr>
            <w:tcW w:w="1276" w:type="dxa"/>
            <w:vAlign w:val="center"/>
          </w:tcPr>
          <w:p w14:paraId="02D93953"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c>
          <w:tcPr>
            <w:tcW w:w="3821" w:type="dxa"/>
            <w:vAlign w:val="center"/>
          </w:tcPr>
          <w:p w14:paraId="6278C8F7"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r>
      <w:tr w:rsidR="008E574C" w:rsidRPr="005E72C1" w14:paraId="483965F8" w14:textId="77777777" w:rsidTr="00533BAD">
        <w:tc>
          <w:tcPr>
            <w:tcW w:w="4536" w:type="dxa"/>
          </w:tcPr>
          <w:p w14:paraId="1C482424" w14:textId="77777777" w:rsidR="008E574C" w:rsidRPr="005E72C1" w:rsidRDefault="008E574C" w:rsidP="008E574C">
            <w:pPr>
              <w:rPr>
                <w:rFonts w:asciiTheme="minorHAnsi" w:hAnsiTheme="minorHAnsi" w:cstheme="minorHAnsi"/>
                <w:szCs w:val="20"/>
              </w:rPr>
            </w:pPr>
            <w:r w:rsidRPr="005E72C1">
              <w:rPr>
                <w:rFonts w:asciiTheme="minorHAnsi" w:hAnsiTheme="minorHAnsi" w:cstheme="minorHAnsi"/>
                <w:szCs w:val="20"/>
              </w:rPr>
              <w:t>kapacita minimálně 4x 400ml</w:t>
            </w:r>
          </w:p>
          <w:p w14:paraId="169F3CAB" w14:textId="77777777" w:rsidR="008E574C" w:rsidRPr="005E72C1" w:rsidRDefault="008E574C" w:rsidP="008E574C">
            <w:pPr>
              <w:rPr>
                <w:rFonts w:asciiTheme="minorHAnsi" w:hAnsiTheme="minorHAnsi" w:cstheme="minorHAnsi"/>
                <w:color w:val="000000" w:themeColor="text1"/>
                <w:szCs w:val="20"/>
              </w:rPr>
            </w:pPr>
          </w:p>
        </w:tc>
        <w:tc>
          <w:tcPr>
            <w:tcW w:w="1276" w:type="dxa"/>
            <w:vAlign w:val="center"/>
          </w:tcPr>
          <w:p w14:paraId="75E71973"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c>
          <w:tcPr>
            <w:tcW w:w="3821" w:type="dxa"/>
            <w:vAlign w:val="center"/>
          </w:tcPr>
          <w:p w14:paraId="3DC84CDC"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r>
      <w:tr w:rsidR="008E574C" w:rsidRPr="005E72C1" w14:paraId="1B209844" w14:textId="77777777" w:rsidTr="00533BAD">
        <w:tc>
          <w:tcPr>
            <w:tcW w:w="4536" w:type="dxa"/>
          </w:tcPr>
          <w:p w14:paraId="5D09B0F6" w14:textId="77777777" w:rsidR="008E574C" w:rsidRPr="005E72C1" w:rsidRDefault="008E574C" w:rsidP="008E574C">
            <w:pPr>
              <w:rPr>
                <w:rFonts w:asciiTheme="minorHAnsi" w:hAnsiTheme="minorHAnsi" w:cstheme="minorHAnsi"/>
                <w:szCs w:val="20"/>
              </w:rPr>
            </w:pPr>
            <w:r w:rsidRPr="005E72C1">
              <w:rPr>
                <w:rFonts w:asciiTheme="minorHAnsi" w:hAnsiTheme="minorHAnsi" w:cstheme="minorHAnsi"/>
                <w:szCs w:val="20"/>
              </w:rPr>
              <w:t xml:space="preserve">rotor na 4 ks </w:t>
            </w:r>
            <w:proofErr w:type="spellStart"/>
            <w:r w:rsidRPr="005E72C1">
              <w:rPr>
                <w:rFonts w:asciiTheme="minorHAnsi" w:hAnsiTheme="minorHAnsi" w:cstheme="minorHAnsi"/>
                <w:szCs w:val="20"/>
              </w:rPr>
              <w:t>bucketů</w:t>
            </w:r>
            <w:proofErr w:type="spellEnd"/>
          </w:p>
          <w:p w14:paraId="57D6AD59" w14:textId="77777777" w:rsidR="008E574C" w:rsidRPr="005E72C1" w:rsidRDefault="008E574C" w:rsidP="008E574C">
            <w:pPr>
              <w:rPr>
                <w:rFonts w:asciiTheme="minorHAnsi" w:hAnsiTheme="minorHAnsi" w:cstheme="minorHAnsi"/>
                <w:szCs w:val="20"/>
              </w:rPr>
            </w:pPr>
          </w:p>
        </w:tc>
        <w:tc>
          <w:tcPr>
            <w:tcW w:w="1276" w:type="dxa"/>
            <w:vAlign w:val="center"/>
          </w:tcPr>
          <w:p w14:paraId="61C52352"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c>
          <w:tcPr>
            <w:tcW w:w="3821" w:type="dxa"/>
            <w:vAlign w:val="center"/>
          </w:tcPr>
          <w:p w14:paraId="62E8E185"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r>
      <w:tr w:rsidR="008E574C" w:rsidRPr="005E72C1" w14:paraId="6EAAA372" w14:textId="77777777" w:rsidTr="00533BAD">
        <w:tc>
          <w:tcPr>
            <w:tcW w:w="4536" w:type="dxa"/>
          </w:tcPr>
          <w:p w14:paraId="4C7E2039" w14:textId="77777777" w:rsidR="008E574C" w:rsidRPr="005E72C1" w:rsidRDefault="008E574C" w:rsidP="008E574C">
            <w:pPr>
              <w:rPr>
                <w:rFonts w:asciiTheme="minorHAnsi" w:hAnsiTheme="minorHAnsi" w:cstheme="minorHAnsi"/>
                <w:szCs w:val="20"/>
              </w:rPr>
            </w:pPr>
            <w:r w:rsidRPr="005E72C1">
              <w:rPr>
                <w:rFonts w:asciiTheme="minorHAnsi" w:hAnsiTheme="minorHAnsi" w:cstheme="minorHAnsi"/>
                <w:szCs w:val="20"/>
              </w:rPr>
              <w:t>snadná výměna rotoru bez použití nástroje</w:t>
            </w:r>
          </w:p>
        </w:tc>
        <w:tc>
          <w:tcPr>
            <w:tcW w:w="1276" w:type="dxa"/>
            <w:vAlign w:val="center"/>
          </w:tcPr>
          <w:p w14:paraId="1DA71B67"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c>
          <w:tcPr>
            <w:tcW w:w="3821" w:type="dxa"/>
            <w:vAlign w:val="center"/>
          </w:tcPr>
          <w:p w14:paraId="2ED2F917"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r>
      <w:tr w:rsidR="008E574C" w:rsidRPr="005E72C1" w14:paraId="438F92EB" w14:textId="77777777" w:rsidTr="00533BAD">
        <w:tc>
          <w:tcPr>
            <w:tcW w:w="4536" w:type="dxa"/>
          </w:tcPr>
          <w:p w14:paraId="234D402E" w14:textId="77777777" w:rsidR="008E574C" w:rsidRPr="005E72C1" w:rsidRDefault="008E574C" w:rsidP="008E574C">
            <w:pPr>
              <w:rPr>
                <w:rFonts w:asciiTheme="minorHAnsi" w:hAnsiTheme="minorHAnsi" w:cstheme="minorHAnsi"/>
                <w:szCs w:val="20"/>
              </w:rPr>
            </w:pPr>
            <w:r w:rsidRPr="005E72C1">
              <w:rPr>
                <w:rFonts w:asciiTheme="minorHAnsi" w:hAnsiTheme="minorHAnsi" w:cstheme="minorHAnsi"/>
                <w:szCs w:val="20"/>
              </w:rPr>
              <w:lastRenderedPageBreak/>
              <w:t>možnost krátkodobého, pulsního točení</w:t>
            </w:r>
          </w:p>
        </w:tc>
        <w:tc>
          <w:tcPr>
            <w:tcW w:w="1276" w:type="dxa"/>
            <w:vAlign w:val="center"/>
          </w:tcPr>
          <w:p w14:paraId="65A3F09C"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c>
          <w:tcPr>
            <w:tcW w:w="3821" w:type="dxa"/>
            <w:vAlign w:val="center"/>
          </w:tcPr>
          <w:p w14:paraId="5D5290F3"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r>
      <w:tr w:rsidR="008E574C" w:rsidRPr="005E72C1" w14:paraId="05D9B729" w14:textId="77777777" w:rsidTr="00533BAD">
        <w:tc>
          <w:tcPr>
            <w:tcW w:w="4536" w:type="dxa"/>
          </w:tcPr>
          <w:p w14:paraId="760416A3" w14:textId="77777777" w:rsidR="008E574C" w:rsidRPr="005E72C1" w:rsidRDefault="008E574C" w:rsidP="008E574C">
            <w:pPr>
              <w:rPr>
                <w:rFonts w:asciiTheme="minorHAnsi" w:hAnsiTheme="minorHAnsi" w:cstheme="minorHAnsi"/>
                <w:szCs w:val="20"/>
              </w:rPr>
            </w:pPr>
            <w:r w:rsidRPr="005E72C1">
              <w:rPr>
                <w:rFonts w:asciiTheme="minorHAnsi" w:hAnsiTheme="minorHAnsi" w:cstheme="minorHAnsi"/>
                <w:szCs w:val="20"/>
              </w:rPr>
              <w:t>možnost uložení alespoň šesti programů s přímou volbou na displeji</w:t>
            </w:r>
          </w:p>
        </w:tc>
        <w:tc>
          <w:tcPr>
            <w:tcW w:w="1276" w:type="dxa"/>
            <w:vAlign w:val="center"/>
          </w:tcPr>
          <w:p w14:paraId="15E5602E"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c>
          <w:tcPr>
            <w:tcW w:w="3821" w:type="dxa"/>
            <w:vAlign w:val="center"/>
          </w:tcPr>
          <w:p w14:paraId="1BA78D05"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r>
      <w:tr w:rsidR="008E574C" w:rsidRPr="005E72C1" w14:paraId="7356216E" w14:textId="77777777" w:rsidTr="00533BAD">
        <w:tc>
          <w:tcPr>
            <w:tcW w:w="4536" w:type="dxa"/>
          </w:tcPr>
          <w:p w14:paraId="0C54582B" w14:textId="77777777" w:rsidR="008E574C" w:rsidRPr="005E72C1" w:rsidRDefault="008E574C" w:rsidP="008E574C">
            <w:pPr>
              <w:rPr>
                <w:rFonts w:asciiTheme="minorHAnsi" w:hAnsiTheme="minorHAnsi" w:cstheme="minorHAnsi"/>
                <w:szCs w:val="20"/>
              </w:rPr>
            </w:pPr>
            <w:r w:rsidRPr="005E72C1">
              <w:rPr>
                <w:rFonts w:asciiTheme="minorHAnsi" w:hAnsiTheme="minorHAnsi" w:cstheme="minorHAnsi"/>
                <w:szCs w:val="20"/>
              </w:rPr>
              <w:t>automatické rozpoznání rotoru</w:t>
            </w:r>
          </w:p>
        </w:tc>
        <w:tc>
          <w:tcPr>
            <w:tcW w:w="1276" w:type="dxa"/>
            <w:vAlign w:val="center"/>
          </w:tcPr>
          <w:p w14:paraId="1AC72CE9"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c>
          <w:tcPr>
            <w:tcW w:w="3821" w:type="dxa"/>
            <w:vAlign w:val="center"/>
          </w:tcPr>
          <w:p w14:paraId="66129E77"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r>
      <w:tr w:rsidR="008E574C" w:rsidRPr="005E72C1" w14:paraId="7B46FA2A" w14:textId="77777777" w:rsidTr="00533BAD">
        <w:tc>
          <w:tcPr>
            <w:tcW w:w="4536" w:type="dxa"/>
          </w:tcPr>
          <w:p w14:paraId="4A4D6FDF" w14:textId="77777777" w:rsidR="008E574C" w:rsidRPr="005E72C1" w:rsidRDefault="008E574C" w:rsidP="008E574C">
            <w:pPr>
              <w:rPr>
                <w:rFonts w:asciiTheme="minorHAnsi" w:hAnsiTheme="minorHAnsi" w:cstheme="minorHAnsi"/>
                <w:szCs w:val="20"/>
              </w:rPr>
            </w:pPr>
            <w:r w:rsidRPr="005E72C1">
              <w:rPr>
                <w:rFonts w:asciiTheme="minorHAnsi" w:hAnsiTheme="minorHAnsi" w:cstheme="minorHAnsi"/>
                <w:szCs w:val="20"/>
              </w:rPr>
              <w:t>LCD displej</w:t>
            </w:r>
          </w:p>
        </w:tc>
        <w:tc>
          <w:tcPr>
            <w:tcW w:w="1276" w:type="dxa"/>
          </w:tcPr>
          <w:p w14:paraId="17C9A20B"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c>
          <w:tcPr>
            <w:tcW w:w="3821" w:type="dxa"/>
          </w:tcPr>
          <w:p w14:paraId="2D5A4648"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r>
      <w:tr w:rsidR="008E574C" w:rsidRPr="005E72C1" w14:paraId="492EF169" w14:textId="77777777" w:rsidTr="00533BAD">
        <w:tc>
          <w:tcPr>
            <w:tcW w:w="4536" w:type="dxa"/>
          </w:tcPr>
          <w:p w14:paraId="6CF81E6F" w14:textId="77777777" w:rsidR="008E574C" w:rsidRPr="005E72C1" w:rsidRDefault="008E574C" w:rsidP="008E574C">
            <w:pPr>
              <w:rPr>
                <w:rFonts w:asciiTheme="minorHAnsi" w:hAnsiTheme="minorHAnsi" w:cstheme="minorHAnsi"/>
                <w:szCs w:val="20"/>
              </w:rPr>
            </w:pPr>
            <w:r w:rsidRPr="005E72C1">
              <w:rPr>
                <w:rFonts w:asciiTheme="minorHAnsi" w:hAnsiTheme="minorHAnsi" w:cstheme="minorHAnsi"/>
                <w:szCs w:val="20"/>
              </w:rPr>
              <w:t>nastavení akceleračních a deceleračních stupňů</w:t>
            </w:r>
          </w:p>
        </w:tc>
        <w:tc>
          <w:tcPr>
            <w:tcW w:w="1276" w:type="dxa"/>
          </w:tcPr>
          <w:p w14:paraId="05B467DD"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c>
          <w:tcPr>
            <w:tcW w:w="3821" w:type="dxa"/>
          </w:tcPr>
          <w:p w14:paraId="75012D2C"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r>
      <w:tr w:rsidR="008E574C" w:rsidRPr="005E72C1" w14:paraId="1B2CAD67" w14:textId="77777777" w:rsidTr="00533BAD">
        <w:tc>
          <w:tcPr>
            <w:tcW w:w="4536" w:type="dxa"/>
          </w:tcPr>
          <w:p w14:paraId="28F02FDF" w14:textId="77777777" w:rsidR="008E574C" w:rsidRPr="005E72C1" w:rsidRDefault="008E574C" w:rsidP="008E574C">
            <w:pPr>
              <w:rPr>
                <w:rFonts w:asciiTheme="minorHAnsi" w:hAnsiTheme="minorHAnsi" w:cstheme="minorHAnsi"/>
                <w:szCs w:val="20"/>
              </w:rPr>
            </w:pPr>
            <w:r w:rsidRPr="005E72C1">
              <w:rPr>
                <w:rFonts w:asciiTheme="minorHAnsi" w:hAnsiTheme="minorHAnsi" w:cstheme="minorHAnsi"/>
                <w:szCs w:val="20"/>
              </w:rPr>
              <w:t xml:space="preserve">ochrana proti nevyvážení </w:t>
            </w:r>
          </w:p>
        </w:tc>
        <w:tc>
          <w:tcPr>
            <w:tcW w:w="1276" w:type="dxa"/>
          </w:tcPr>
          <w:p w14:paraId="216958FA"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c>
          <w:tcPr>
            <w:tcW w:w="3821" w:type="dxa"/>
          </w:tcPr>
          <w:p w14:paraId="618735ED"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r>
      <w:tr w:rsidR="008E574C" w:rsidRPr="005E72C1" w14:paraId="18F6FEDB" w14:textId="77777777" w:rsidTr="00533BAD">
        <w:tc>
          <w:tcPr>
            <w:tcW w:w="4536" w:type="dxa"/>
          </w:tcPr>
          <w:p w14:paraId="1C04F5E7" w14:textId="77777777" w:rsidR="008E574C" w:rsidRPr="005E72C1" w:rsidRDefault="008E574C" w:rsidP="008E574C">
            <w:pPr>
              <w:rPr>
                <w:rFonts w:asciiTheme="minorHAnsi" w:hAnsiTheme="minorHAnsi" w:cstheme="minorHAnsi"/>
                <w:szCs w:val="20"/>
              </w:rPr>
            </w:pPr>
            <w:r w:rsidRPr="005E72C1">
              <w:rPr>
                <w:rFonts w:asciiTheme="minorHAnsi" w:hAnsiTheme="minorHAnsi" w:cstheme="minorHAnsi"/>
                <w:szCs w:val="20"/>
              </w:rPr>
              <w:t xml:space="preserve">možnost hermetického uzavření </w:t>
            </w:r>
            <w:proofErr w:type="spellStart"/>
            <w:r w:rsidRPr="005E72C1">
              <w:rPr>
                <w:rFonts w:asciiTheme="minorHAnsi" w:hAnsiTheme="minorHAnsi" w:cstheme="minorHAnsi"/>
                <w:szCs w:val="20"/>
              </w:rPr>
              <w:t>bucketů</w:t>
            </w:r>
            <w:proofErr w:type="spellEnd"/>
          </w:p>
        </w:tc>
        <w:tc>
          <w:tcPr>
            <w:tcW w:w="1276" w:type="dxa"/>
          </w:tcPr>
          <w:p w14:paraId="055A5C37"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c>
          <w:tcPr>
            <w:tcW w:w="3821" w:type="dxa"/>
          </w:tcPr>
          <w:p w14:paraId="76904D6B"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r>
      <w:tr w:rsidR="008E574C" w:rsidRPr="005E72C1" w14:paraId="31A66B7F" w14:textId="77777777" w:rsidTr="00533BAD">
        <w:tc>
          <w:tcPr>
            <w:tcW w:w="9633" w:type="dxa"/>
            <w:gridSpan w:val="3"/>
          </w:tcPr>
          <w:p w14:paraId="569BCA22" w14:textId="77777777" w:rsidR="008E574C" w:rsidRPr="005E72C1" w:rsidRDefault="008E574C" w:rsidP="008E574C">
            <w:pPr>
              <w:keepNext/>
              <w:autoSpaceDE w:val="0"/>
              <w:autoSpaceDN w:val="0"/>
              <w:adjustRightInd w:val="0"/>
              <w:outlineLvl w:val="5"/>
              <w:rPr>
                <w:rFonts w:asciiTheme="minorHAnsi" w:eastAsia="Calibri" w:hAnsiTheme="minorHAnsi" w:cstheme="minorHAnsi"/>
                <w:b/>
                <w:color w:val="FF0000"/>
                <w:szCs w:val="20"/>
                <w:lang w:eastAsia="en-US"/>
              </w:rPr>
            </w:pPr>
            <w:r w:rsidRPr="005E72C1">
              <w:rPr>
                <w:rFonts w:asciiTheme="minorHAnsi" w:hAnsiTheme="minorHAnsi" w:cstheme="minorHAnsi"/>
                <w:b/>
                <w:szCs w:val="20"/>
              </w:rPr>
              <w:t>Součásti dodávky také bude také:</w:t>
            </w:r>
          </w:p>
        </w:tc>
      </w:tr>
      <w:tr w:rsidR="008E574C" w:rsidRPr="005E72C1" w14:paraId="59046575" w14:textId="77777777" w:rsidTr="00533BAD">
        <w:tc>
          <w:tcPr>
            <w:tcW w:w="4536" w:type="dxa"/>
          </w:tcPr>
          <w:p w14:paraId="5876A540" w14:textId="77777777" w:rsidR="008E574C" w:rsidRPr="005E72C1" w:rsidRDefault="008E574C" w:rsidP="008E574C">
            <w:pPr>
              <w:rPr>
                <w:rFonts w:asciiTheme="minorHAnsi" w:hAnsiTheme="minorHAnsi" w:cstheme="minorHAnsi"/>
                <w:szCs w:val="20"/>
              </w:rPr>
            </w:pPr>
            <w:r w:rsidRPr="005E72C1">
              <w:rPr>
                <w:rFonts w:asciiTheme="minorHAnsi" w:hAnsiTheme="minorHAnsi" w:cstheme="minorHAnsi"/>
                <w:szCs w:val="20"/>
              </w:rPr>
              <w:t xml:space="preserve">rotor se 4 kompatibilními </w:t>
            </w:r>
            <w:proofErr w:type="spellStart"/>
            <w:r w:rsidRPr="005E72C1">
              <w:rPr>
                <w:rFonts w:asciiTheme="minorHAnsi" w:hAnsiTheme="minorHAnsi" w:cstheme="minorHAnsi"/>
                <w:szCs w:val="20"/>
              </w:rPr>
              <w:t>buckety</w:t>
            </w:r>
            <w:proofErr w:type="spellEnd"/>
            <w:r w:rsidRPr="005E72C1">
              <w:rPr>
                <w:rFonts w:asciiTheme="minorHAnsi" w:hAnsiTheme="minorHAnsi" w:cstheme="minorHAnsi"/>
                <w:szCs w:val="20"/>
              </w:rPr>
              <w:t xml:space="preserve"> 4x</w:t>
            </w:r>
            <w:r w:rsidRPr="005E72C1">
              <w:rPr>
                <w:rFonts w:asciiTheme="minorHAnsi" w:hAnsiTheme="minorHAnsi" w:cstheme="minorHAnsi"/>
                <w:color w:val="000000" w:themeColor="text1"/>
                <w:szCs w:val="20"/>
              </w:rPr>
              <w:t>200</w:t>
            </w:r>
            <w:r w:rsidRPr="005E72C1">
              <w:rPr>
                <w:rFonts w:asciiTheme="minorHAnsi" w:hAnsiTheme="minorHAnsi" w:cstheme="minorHAnsi"/>
                <w:szCs w:val="20"/>
              </w:rPr>
              <w:t xml:space="preserve"> ml</w:t>
            </w:r>
          </w:p>
        </w:tc>
        <w:tc>
          <w:tcPr>
            <w:tcW w:w="1276" w:type="dxa"/>
          </w:tcPr>
          <w:p w14:paraId="5AAE7857"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c>
          <w:tcPr>
            <w:tcW w:w="3821" w:type="dxa"/>
          </w:tcPr>
          <w:p w14:paraId="724B979D"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r>
      <w:tr w:rsidR="008E574C" w:rsidRPr="005E72C1" w14:paraId="522BDAD8" w14:textId="77777777" w:rsidTr="00533BAD">
        <w:tc>
          <w:tcPr>
            <w:tcW w:w="4536" w:type="dxa"/>
          </w:tcPr>
          <w:p w14:paraId="18B52A6C" w14:textId="5C4E7D32" w:rsidR="008E574C" w:rsidRPr="005E72C1" w:rsidRDefault="000F35CD" w:rsidP="008E574C">
            <w:pPr>
              <w:rPr>
                <w:rFonts w:asciiTheme="minorHAnsi" w:hAnsiTheme="minorHAnsi" w:cstheme="minorHAnsi"/>
                <w:szCs w:val="20"/>
              </w:rPr>
            </w:pPr>
            <w:r w:rsidRPr="005E72C1">
              <w:rPr>
                <w:rFonts w:asciiTheme="minorHAnsi" w:hAnsiTheme="minorHAnsi" w:cstheme="minorHAnsi"/>
                <w:szCs w:val="20"/>
              </w:rPr>
              <w:t>d</w:t>
            </w:r>
            <w:r w:rsidR="008E574C" w:rsidRPr="005E72C1">
              <w:rPr>
                <w:rFonts w:asciiTheme="minorHAnsi" w:hAnsiTheme="minorHAnsi" w:cstheme="minorHAnsi"/>
                <w:szCs w:val="20"/>
              </w:rPr>
              <w:t>ělené adaptory pro 7 zkumavek 10/15 ml, sada 4 ks</w:t>
            </w:r>
          </w:p>
        </w:tc>
        <w:tc>
          <w:tcPr>
            <w:tcW w:w="1276" w:type="dxa"/>
          </w:tcPr>
          <w:p w14:paraId="792940CE"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c>
          <w:tcPr>
            <w:tcW w:w="3821" w:type="dxa"/>
          </w:tcPr>
          <w:p w14:paraId="3EA81B4B"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r>
      <w:tr w:rsidR="008E574C" w:rsidRPr="005E72C1" w14:paraId="5B42AF2E" w14:textId="77777777" w:rsidTr="00533BAD">
        <w:tc>
          <w:tcPr>
            <w:tcW w:w="4536" w:type="dxa"/>
          </w:tcPr>
          <w:p w14:paraId="77777F0F" w14:textId="77777777" w:rsidR="008E574C" w:rsidRPr="005E72C1" w:rsidRDefault="008E574C" w:rsidP="008E574C">
            <w:pPr>
              <w:rPr>
                <w:rFonts w:asciiTheme="minorHAnsi" w:hAnsiTheme="minorHAnsi" w:cstheme="minorHAnsi"/>
                <w:szCs w:val="20"/>
              </w:rPr>
            </w:pPr>
            <w:r w:rsidRPr="005E72C1">
              <w:rPr>
                <w:rFonts w:asciiTheme="minorHAnsi" w:hAnsiTheme="minorHAnsi" w:cstheme="minorHAnsi"/>
                <w:szCs w:val="20"/>
              </w:rPr>
              <w:t>doprava, instalace, proškolení obsluhy, vstupní validace</w:t>
            </w:r>
          </w:p>
        </w:tc>
        <w:tc>
          <w:tcPr>
            <w:tcW w:w="1276" w:type="dxa"/>
          </w:tcPr>
          <w:p w14:paraId="3E52668C"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c>
          <w:tcPr>
            <w:tcW w:w="3821" w:type="dxa"/>
          </w:tcPr>
          <w:p w14:paraId="7A34EBB0" w14:textId="77777777" w:rsidR="008E574C" w:rsidRPr="005E72C1" w:rsidRDefault="008E574C" w:rsidP="008E574C">
            <w:pPr>
              <w:jc w:val="center"/>
              <w:rPr>
                <w:rFonts w:asciiTheme="minorHAnsi" w:hAnsiTheme="minorHAnsi" w:cstheme="minorHAnsi"/>
                <w:color w:val="FF0000"/>
                <w:szCs w:val="20"/>
              </w:rPr>
            </w:pPr>
            <w:r w:rsidRPr="005E72C1">
              <w:rPr>
                <w:rFonts w:asciiTheme="minorHAnsi" w:hAnsiTheme="minorHAnsi" w:cstheme="minorHAnsi"/>
                <w:color w:val="FF0000"/>
                <w:szCs w:val="20"/>
              </w:rPr>
              <w:t>(doplní dodavatel)</w:t>
            </w:r>
          </w:p>
        </w:tc>
      </w:tr>
    </w:tbl>
    <w:p w14:paraId="56FAEF3D" w14:textId="73B8CE4D" w:rsidR="008E574C" w:rsidRPr="005E72C1" w:rsidRDefault="008E574C" w:rsidP="008E574C">
      <w:pPr>
        <w:rPr>
          <w:rFonts w:asciiTheme="minorHAnsi" w:hAnsiTheme="minorHAnsi" w:cstheme="minorHAnsi"/>
          <w:szCs w:val="20"/>
          <w:lang w:eastAsia="en-US"/>
        </w:rPr>
      </w:pPr>
    </w:p>
    <w:p w14:paraId="2404BB38" w14:textId="78B8D8EB" w:rsidR="00763A8D" w:rsidRPr="00DC2021" w:rsidRDefault="00763A8D" w:rsidP="00890950">
      <w:pPr>
        <w:pStyle w:val="Nadpis2"/>
        <w:spacing w:before="240"/>
        <w:jc w:val="both"/>
        <w:rPr>
          <w:rFonts w:asciiTheme="minorHAnsi" w:hAnsiTheme="minorHAnsi"/>
          <w:sz w:val="22"/>
          <w:szCs w:val="22"/>
        </w:rPr>
      </w:pPr>
      <w:r w:rsidRPr="00BA4432">
        <w:rPr>
          <w:rFonts w:asciiTheme="minorHAnsi" w:hAnsiTheme="minorHAnsi"/>
          <w:sz w:val="22"/>
          <w:szCs w:val="22"/>
        </w:rPr>
        <w:t>Na všechny číselné parametry je tolerance +/- 10</w:t>
      </w:r>
      <w:r w:rsidR="00890950">
        <w:rPr>
          <w:rFonts w:asciiTheme="minorHAnsi" w:hAnsiTheme="minorHAnsi"/>
          <w:sz w:val="22"/>
          <w:szCs w:val="22"/>
        </w:rPr>
        <w:t xml:space="preserve"> </w:t>
      </w:r>
      <w:r w:rsidRPr="00BA4432">
        <w:rPr>
          <w:rFonts w:asciiTheme="minorHAnsi" w:hAnsiTheme="minorHAnsi"/>
          <w:sz w:val="22"/>
          <w:szCs w:val="22"/>
        </w:rPr>
        <w:t>%</w:t>
      </w:r>
      <w:r w:rsidR="005F43C8">
        <w:rPr>
          <w:rFonts w:asciiTheme="minorHAnsi" w:hAnsiTheme="minorHAnsi"/>
          <w:sz w:val="22"/>
          <w:szCs w:val="22"/>
        </w:rPr>
        <w:t xml:space="preserve"> </w:t>
      </w:r>
      <w:r w:rsidR="005F43C8" w:rsidRPr="00BA4432">
        <w:rPr>
          <w:rFonts w:asciiTheme="minorHAnsi" w:hAnsiTheme="minorHAnsi"/>
          <w:sz w:val="22"/>
          <w:szCs w:val="22"/>
        </w:rPr>
        <w:t>mimo číselné parametry uvedené jako min. nebo max.</w:t>
      </w:r>
    </w:p>
    <w:p w14:paraId="403D4F6F" w14:textId="77777777" w:rsidR="006C04E6" w:rsidRPr="006C04E6" w:rsidRDefault="006C04E6" w:rsidP="006C04E6">
      <w:pPr>
        <w:rPr>
          <w:lang w:eastAsia="en-US"/>
        </w:rPr>
      </w:pPr>
    </w:p>
    <w:p w14:paraId="6A3C9501" w14:textId="06E18662" w:rsidR="006C04E6" w:rsidRDefault="006C04E6" w:rsidP="006C04E6">
      <w:pPr>
        <w:rPr>
          <w:lang w:eastAsia="en-US"/>
        </w:rPr>
      </w:pPr>
    </w:p>
    <w:p w14:paraId="14ED0FF5" w14:textId="77777777" w:rsidR="00890950" w:rsidRPr="006C04E6" w:rsidRDefault="00890950" w:rsidP="006C04E6">
      <w:pPr>
        <w:rPr>
          <w:lang w:eastAsia="en-US"/>
        </w:rPr>
      </w:pPr>
    </w:p>
    <w:p w14:paraId="589D8240" w14:textId="650CB01E" w:rsidR="000D284B" w:rsidRPr="000D284B" w:rsidRDefault="000D284B" w:rsidP="000D284B">
      <w:pPr>
        <w:pStyle w:val="Nadpis2"/>
        <w:spacing w:before="240"/>
        <w:rPr>
          <w:sz w:val="28"/>
          <w:szCs w:val="28"/>
        </w:rPr>
      </w:pPr>
      <w:r w:rsidRPr="000D284B">
        <w:rPr>
          <w:sz w:val="28"/>
          <w:szCs w:val="28"/>
        </w:rPr>
        <w:t>B)</w:t>
      </w:r>
      <w:r w:rsidRPr="000D284B">
        <w:rPr>
          <w:sz w:val="28"/>
          <w:szCs w:val="28"/>
        </w:rPr>
        <w:tab/>
        <w:t xml:space="preserve">Požadavky, které budou součástí dodávky předmětu plnění </w:t>
      </w:r>
    </w:p>
    <w:p w14:paraId="2D9AC95D" w14:textId="77777777" w:rsidR="000D284B" w:rsidRPr="00CD2941" w:rsidRDefault="000D284B" w:rsidP="000D284B">
      <w:pPr>
        <w:pStyle w:val="Nadpis2"/>
        <w:spacing w:before="240"/>
        <w:rPr>
          <w:b w:val="0"/>
          <w:bCs w:val="0"/>
          <w:sz w:val="22"/>
          <w:szCs w:val="22"/>
        </w:rPr>
      </w:pPr>
      <w:r w:rsidRPr="00CD2941">
        <w:rPr>
          <w:b w:val="0"/>
          <w:bCs w:val="0"/>
          <w:sz w:val="22"/>
          <w:szCs w:val="22"/>
        </w:rPr>
        <w:t xml:space="preserve">DODAVATEL MÁ POVINNOST VYPLNIT SPLNĚNÍ POŽADAVKU V TABULCE ANO/NE. </w:t>
      </w:r>
    </w:p>
    <w:p w14:paraId="4796CE3D" w14:textId="49B3DECF" w:rsidR="0065447C" w:rsidRDefault="000D284B" w:rsidP="00CD2941">
      <w:pPr>
        <w:pStyle w:val="Nadpis2"/>
        <w:rPr>
          <w:b w:val="0"/>
          <w:bCs w:val="0"/>
          <w:sz w:val="22"/>
          <w:szCs w:val="22"/>
        </w:rPr>
      </w:pPr>
      <w:r w:rsidRPr="00CD2941">
        <w:rPr>
          <w:b w:val="0"/>
          <w:bCs w:val="0"/>
          <w:sz w:val="22"/>
          <w:szCs w:val="22"/>
        </w:rPr>
        <w:t>SPNĚNÍ UVEDENÝCH POŽADAVKŮ POŽADUJE ZADAVATEL V RÁMCI DODÁVKY PŘEDMĚTU PLNĚNÍ.</w:t>
      </w:r>
    </w:p>
    <w:p w14:paraId="49F8FA56" w14:textId="77777777" w:rsidR="00CD2941" w:rsidRPr="00CD2941" w:rsidRDefault="00CD2941" w:rsidP="00CD2941">
      <w:pPr>
        <w:rPr>
          <w:lang w:eastAsia="en-US"/>
        </w:rPr>
      </w:pPr>
    </w:p>
    <w:p w14:paraId="26B379C5" w14:textId="4E534D23" w:rsidR="000D284B" w:rsidRDefault="000D284B" w:rsidP="000D284B">
      <w:pPr>
        <w:rPr>
          <w:lang w:eastAsia="en-US"/>
        </w:rPr>
      </w:pPr>
    </w:p>
    <w:tbl>
      <w:tblPr>
        <w:tblStyle w:val="Mkatabulky1"/>
        <w:tblW w:w="9639" w:type="dxa"/>
        <w:jc w:val="center"/>
        <w:tblLook w:val="04A0" w:firstRow="1" w:lastRow="0" w:firstColumn="1" w:lastColumn="0" w:noHBand="0" w:noVBand="1"/>
      </w:tblPr>
      <w:tblGrid>
        <w:gridCol w:w="7225"/>
        <w:gridCol w:w="2414"/>
      </w:tblGrid>
      <w:tr w:rsidR="000D284B" w:rsidRPr="000D284B" w14:paraId="176074D0" w14:textId="77777777" w:rsidTr="00AE2D61">
        <w:trPr>
          <w:tblHeader/>
          <w:jc w:val="center"/>
        </w:trPr>
        <w:tc>
          <w:tcPr>
            <w:tcW w:w="7225" w:type="dxa"/>
            <w:shd w:val="clear" w:color="auto" w:fill="F7CAAC" w:themeFill="accent2" w:themeFillTint="66"/>
            <w:vAlign w:val="center"/>
          </w:tcPr>
          <w:p w14:paraId="137C7B24" w14:textId="77777777" w:rsidR="000D284B" w:rsidRPr="000D284B" w:rsidRDefault="000D284B" w:rsidP="000D284B">
            <w:pPr>
              <w:keepNext/>
              <w:spacing w:line="276" w:lineRule="auto"/>
              <w:jc w:val="center"/>
              <w:outlineLvl w:val="5"/>
              <w:rPr>
                <w:rFonts w:ascii="Calibri" w:eastAsia="Calibri" w:hAnsi="Calibri" w:cs="Calibri"/>
                <w:b/>
                <w:sz w:val="22"/>
                <w:szCs w:val="22"/>
                <w:lang w:eastAsia="en-US"/>
              </w:rPr>
            </w:pPr>
            <w:r w:rsidRPr="000D284B">
              <w:rPr>
                <w:rFonts w:ascii="Calibri" w:hAnsi="Calibri"/>
                <w:b/>
                <w:sz w:val="22"/>
                <w:szCs w:val="22"/>
              </w:rPr>
              <w:t>Požadavky, které budou součástí dodávky předmětu plnění</w:t>
            </w:r>
          </w:p>
        </w:tc>
        <w:tc>
          <w:tcPr>
            <w:tcW w:w="2414" w:type="dxa"/>
            <w:shd w:val="clear" w:color="auto" w:fill="F7CAAC" w:themeFill="accent2" w:themeFillTint="66"/>
            <w:vAlign w:val="center"/>
          </w:tcPr>
          <w:p w14:paraId="298CBDF7" w14:textId="77777777" w:rsidR="000D284B" w:rsidRPr="000D284B" w:rsidRDefault="000D284B" w:rsidP="000D284B">
            <w:pPr>
              <w:jc w:val="center"/>
            </w:pPr>
            <w:r w:rsidRPr="000D284B">
              <w:rPr>
                <w:rFonts w:ascii="Calibri" w:hAnsi="Calibri"/>
                <w:b/>
                <w:sz w:val="22"/>
                <w:szCs w:val="22"/>
              </w:rPr>
              <w:t>Splnění požadavku ANO/NE</w:t>
            </w:r>
          </w:p>
        </w:tc>
      </w:tr>
      <w:tr w:rsidR="000D284B" w:rsidRPr="000D284B" w14:paraId="68E1AC65" w14:textId="77777777" w:rsidTr="00AE2D61">
        <w:trPr>
          <w:jc w:val="center"/>
        </w:trPr>
        <w:tc>
          <w:tcPr>
            <w:tcW w:w="7225" w:type="dxa"/>
            <w:shd w:val="clear" w:color="auto" w:fill="auto"/>
            <w:vAlign w:val="center"/>
          </w:tcPr>
          <w:p w14:paraId="6A6E1F5C" w14:textId="77777777" w:rsidR="000D284B" w:rsidRPr="000D284B" w:rsidRDefault="000D284B" w:rsidP="000D284B">
            <w:r w:rsidRPr="000D284B">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1DB5F76C" w14:textId="77777777" w:rsidR="000D284B" w:rsidRPr="000D284B" w:rsidRDefault="000D284B" w:rsidP="000D284B">
            <w:pPr>
              <w:jc w:val="center"/>
            </w:pPr>
          </w:p>
        </w:tc>
      </w:tr>
      <w:tr w:rsidR="000D284B" w:rsidRPr="000D284B" w14:paraId="313AE7E6" w14:textId="77777777" w:rsidTr="00AE2D61">
        <w:trPr>
          <w:jc w:val="center"/>
        </w:trPr>
        <w:tc>
          <w:tcPr>
            <w:tcW w:w="7225" w:type="dxa"/>
            <w:shd w:val="clear" w:color="auto" w:fill="auto"/>
            <w:vAlign w:val="center"/>
          </w:tcPr>
          <w:p w14:paraId="349F8771" w14:textId="77777777" w:rsidR="000D284B" w:rsidRPr="000D284B" w:rsidRDefault="000D284B" w:rsidP="000D284B">
            <w:r w:rsidRPr="000D284B">
              <w:rPr>
                <w:rFonts w:ascii="Calibri" w:hAnsi="Calibri" w:cs="Calibri"/>
                <w:sz w:val="22"/>
                <w:szCs w:val="22"/>
              </w:rPr>
              <w:t>Dodání návodu k použití v ČJ a prohlášení o shodě v papírové i elektronické verzi.</w:t>
            </w:r>
          </w:p>
        </w:tc>
        <w:tc>
          <w:tcPr>
            <w:tcW w:w="2414" w:type="dxa"/>
            <w:shd w:val="clear" w:color="auto" w:fill="auto"/>
            <w:vAlign w:val="center"/>
          </w:tcPr>
          <w:p w14:paraId="671BD157" w14:textId="77777777" w:rsidR="000D284B" w:rsidRPr="000D284B" w:rsidRDefault="000D284B" w:rsidP="000D284B">
            <w:pPr>
              <w:jc w:val="center"/>
            </w:pPr>
          </w:p>
        </w:tc>
      </w:tr>
      <w:tr w:rsidR="000D284B" w:rsidRPr="000D284B" w14:paraId="6D706D4A" w14:textId="77777777" w:rsidTr="00AE2D61">
        <w:trPr>
          <w:jc w:val="center"/>
        </w:trPr>
        <w:tc>
          <w:tcPr>
            <w:tcW w:w="7225" w:type="dxa"/>
            <w:shd w:val="clear" w:color="auto" w:fill="auto"/>
            <w:vAlign w:val="center"/>
          </w:tcPr>
          <w:p w14:paraId="3BDF2E9C" w14:textId="77777777" w:rsidR="000D284B" w:rsidRPr="000D284B" w:rsidRDefault="000D284B" w:rsidP="000D284B">
            <w:r w:rsidRPr="000D284B">
              <w:rPr>
                <w:rFonts w:ascii="Calibri" w:hAnsi="Calibri" w:cs="Calibri"/>
                <w:sz w:val="22"/>
                <w:szCs w:val="22"/>
              </w:rPr>
              <w:t>Provedení zaškolení (instruktáže) obsluhy včetně vyhotovení zápisu.</w:t>
            </w:r>
          </w:p>
        </w:tc>
        <w:tc>
          <w:tcPr>
            <w:tcW w:w="2414" w:type="dxa"/>
            <w:shd w:val="clear" w:color="auto" w:fill="auto"/>
            <w:vAlign w:val="center"/>
          </w:tcPr>
          <w:p w14:paraId="7C0BD828" w14:textId="77777777" w:rsidR="000D284B" w:rsidRPr="000D284B" w:rsidRDefault="000D284B" w:rsidP="000D284B">
            <w:pPr>
              <w:jc w:val="center"/>
            </w:pPr>
          </w:p>
        </w:tc>
      </w:tr>
      <w:tr w:rsidR="000D284B" w:rsidRPr="000D284B" w14:paraId="51D03D7C" w14:textId="77777777" w:rsidTr="00AE2D61">
        <w:trPr>
          <w:jc w:val="center"/>
        </w:trPr>
        <w:tc>
          <w:tcPr>
            <w:tcW w:w="7225" w:type="dxa"/>
            <w:shd w:val="clear" w:color="auto" w:fill="auto"/>
            <w:vAlign w:val="center"/>
          </w:tcPr>
          <w:p w14:paraId="0D1DAC58" w14:textId="77777777" w:rsidR="000D284B" w:rsidRPr="000D284B" w:rsidRDefault="000D284B" w:rsidP="000D284B">
            <w:r w:rsidRPr="000D284B">
              <w:rPr>
                <w:rFonts w:ascii="Calibri" w:hAnsi="Calibri" w:cs="Calibri"/>
                <w:sz w:val="22"/>
                <w:szCs w:val="22"/>
              </w:rPr>
              <w:t>Dodání oprávnění školitele (od výrobce) k provádění instruktáže.</w:t>
            </w:r>
          </w:p>
        </w:tc>
        <w:tc>
          <w:tcPr>
            <w:tcW w:w="2414" w:type="dxa"/>
            <w:shd w:val="clear" w:color="auto" w:fill="auto"/>
            <w:vAlign w:val="center"/>
          </w:tcPr>
          <w:p w14:paraId="46695435" w14:textId="77777777" w:rsidR="000D284B" w:rsidRPr="000D284B" w:rsidRDefault="000D284B" w:rsidP="000D284B">
            <w:pPr>
              <w:jc w:val="center"/>
            </w:pPr>
          </w:p>
        </w:tc>
      </w:tr>
      <w:tr w:rsidR="000D284B" w:rsidRPr="000D284B" w14:paraId="76C3E76A" w14:textId="77777777" w:rsidTr="00AE2D61">
        <w:trPr>
          <w:jc w:val="center"/>
        </w:trPr>
        <w:tc>
          <w:tcPr>
            <w:tcW w:w="7225" w:type="dxa"/>
            <w:shd w:val="clear" w:color="auto" w:fill="auto"/>
            <w:vAlign w:val="center"/>
          </w:tcPr>
          <w:p w14:paraId="3CD39BC8" w14:textId="77777777" w:rsidR="000D284B" w:rsidRPr="000D284B" w:rsidRDefault="000D284B" w:rsidP="000D284B">
            <w:r w:rsidRPr="000D284B">
              <w:rPr>
                <w:rFonts w:ascii="Calibri" w:hAnsi="Calibri" w:cs="Calibri"/>
                <w:sz w:val="22"/>
                <w:szCs w:val="22"/>
              </w:rPr>
              <w:t>Dodání dokumentace prokazující oprávnění k údržbě dodaného zdravotnického prostředku.</w:t>
            </w:r>
          </w:p>
        </w:tc>
        <w:tc>
          <w:tcPr>
            <w:tcW w:w="2414" w:type="dxa"/>
            <w:shd w:val="clear" w:color="auto" w:fill="auto"/>
            <w:vAlign w:val="center"/>
          </w:tcPr>
          <w:p w14:paraId="1D0C2A6A" w14:textId="77777777" w:rsidR="000D284B" w:rsidRPr="000D284B" w:rsidRDefault="000D284B" w:rsidP="000D284B">
            <w:pPr>
              <w:jc w:val="center"/>
            </w:pPr>
          </w:p>
        </w:tc>
      </w:tr>
    </w:tbl>
    <w:p w14:paraId="6CC317FF" w14:textId="77777777" w:rsidR="000D284B" w:rsidRPr="000D284B" w:rsidRDefault="000D284B" w:rsidP="000D284B">
      <w:pPr>
        <w:rPr>
          <w:lang w:eastAsia="en-US"/>
        </w:rPr>
      </w:pPr>
    </w:p>
    <w:sectPr w:rsidR="000D284B" w:rsidRPr="000D284B" w:rsidSect="00124B23">
      <w:headerReference w:type="default" r:id="rId8"/>
      <w:footerReference w:type="default" r:id="rId9"/>
      <w:pgSz w:w="11906" w:h="16838"/>
      <w:pgMar w:top="1701"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28B8" w14:textId="329ED2A0" w:rsidR="006518A6" w:rsidRDefault="00124B23" w:rsidP="00C95D5F">
    <w:pPr>
      <w:pStyle w:val="Zhlav"/>
      <w:jc w:val="both"/>
    </w:pPr>
    <w:r>
      <w:rPr>
        <w:noProof/>
      </w:rPr>
      <w:drawing>
        <wp:anchor distT="0" distB="0" distL="114300" distR="114300" simplePos="0" relativeHeight="251658240" behindDoc="0" locked="0" layoutInCell="1" allowOverlap="1" wp14:anchorId="33618314" wp14:editId="182CB9D3">
          <wp:simplePos x="0" y="0"/>
          <wp:positionH relativeFrom="margin">
            <wp:posOffset>4037330</wp:posOffset>
          </wp:positionH>
          <wp:positionV relativeFrom="paragraph">
            <wp:posOffset>-13970</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8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2706554"/>
    <w:multiLevelType w:val="hybridMultilevel"/>
    <w:tmpl w:val="04024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4"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247492274">
    <w:abstractNumId w:val="1"/>
  </w:num>
  <w:num w:numId="2" w16cid:durableId="21633409">
    <w:abstractNumId w:val="19"/>
  </w:num>
  <w:num w:numId="3" w16cid:durableId="738744854">
    <w:abstractNumId w:val="23"/>
  </w:num>
  <w:num w:numId="4" w16cid:durableId="2146191064">
    <w:abstractNumId w:val="10"/>
  </w:num>
  <w:num w:numId="5" w16cid:durableId="608974659">
    <w:abstractNumId w:val="7"/>
  </w:num>
  <w:num w:numId="6" w16cid:durableId="1235891471">
    <w:abstractNumId w:val="11"/>
  </w:num>
  <w:num w:numId="7" w16cid:durableId="983923560">
    <w:abstractNumId w:val="11"/>
  </w:num>
  <w:num w:numId="8" w16cid:durableId="1150631421">
    <w:abstractNumId w:val="22"/>
  </w:num>
  <w:num w:numId="9" w16cid:durableId="197427174">
    <w:abstractNumId w:val="2"/>
  </w:num>
  <w:num w:numId="10" w16cid:durableId="1273584738">
    <w:abstractNumId w:val="16"/>
  </w:num>
  <w:num w:numId="11" w16cid:durableId="1032073910">
    <w:abstractNumId w:val="15"/>
  </w:num>
  <w:num w:numId="12" w16cid:durableId="1496260907">
    <w:abstractNumId w:val="21"/>
  </w:num>
  <w:num w:numId="13" w16cid:durableId="1412240104">
    <w:abstractNumId w:val="8"/>
  </w:num>
  <w:num w:numId="14" w16cid:durableId="1375350895">
    <w:abstractNumId w:val="18"/>
  </w:num>
  <w:num w:numId="15" w16cid:durableId="606809020">
    <w:abstractNumId w:val="20"/>
  </w:num>
  <w:num w:numId="16" w16cid:durableId="329600344">
    <w:abstractNumId w:val="12"/>
  </w:num>
  <w:num w:numId="17" w16cid:durableId="1371611989">
    <w:abstractNumId w:val="13"/>
  </w:num>
  <w:num w:numId="18" w16cid:durableId="1437367150">
    <w:abstractNumId w:val="9"/>
  </w:num>
  <w:num w:numId="19" w16cid:durableId="794523004">
    <w:abstractNumId w:val="3"/>
  </w:num>
  <w:num w:numId="20" w16cid:durableId="905654020">
    <w:abstractNumId w:val="24"/>
  </w:num>
  <w:num w:numId="21" w16cid:durableId="28145530">
    <w:abstractNumId w:val="14"/>
  </w:num>
  <w:num w:numId="22" w16cid:durableId="94323732">
    <w:abstractNumId w:val="17"/>
  </w:num>
  <w:num w:numId="23" w16cid:durableId="1454669689">
    <w:abstractNumId w:val="6"/>
  </w:num>
  <w:num w:numId="24" w16cid:durableId="1199201310">
    <w:abstractNumId w:val="0"/>
  </w:num>
  <w:num w:numId="25" w16cid:durableId="1653296117">
    <w:abstractNumId w:val="5"/>
  </w:num>
  <w:num w:numId="26" w16cid:durableId="1791901222">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08E0"/>
    <w:rsid w:val="000645CC"/>
    <w:rsid w:val="00074528"/>
    <w:rsid w:val="0008758E"/>
    <w:rsid w:val="00094098"/>
    <w:rsid w:val="0009554F"/>
    <w:rsid w:val="000A05CE"/>
    <w:rsid w:val="000A1ECC"/>
    <w:rsid w:val="000A27A4"/>
    <w:rsid w:val="000A3B26"/>
    <w:rsid w:val="000B179B"/>
    <w:rsid w:val="000B3193"/>
    <w:rsid w:val="000C1F62"/>
    <w:rsid w:val="000C1FBC"/>
    <w:rsid w:val="000C6A3F"/>
    <w:rsid w:val="000C71E4"/>
    <w:rsid w:val="000D284B"/>
    <w:rsid w:val="000D436E"/>
    <w:rsid w:val="000E1014"/>
    <w:rsid w:val="000E686D"/>
    <w:rsid w:val="000F35CD"/>
    <w:rsid w:val="00111FF7"/>
    <w:rsid w:val="00124B23"/>
    <w:rsid w:val="001258AB"/>
    <w:rsid w:val="00125E54"/>
    <w:rsid w:val="00136081"/>
    <w:rsid w:val="00147A0B"/>
    <w:rsid w:val="001724B4"/>
    <w:rsid w:val="001770B9"/>
    <w:rsid w:val="00187FB4"/>
    <w:rsid w:val="00191ADF"/>
    <w:rsid w:val="00197A5B"/>
    <w:rsid w:val="001A2E47"/>
    <w:rsid w:val="001D1372"/>
    <w:rsid w:val="001E397D"/>
    <w:rsid w:val="001E427D"/>
    <w:rsid w:val="001F2952"/>
    <w:rsid w:val="001F74D1"/>
    <w:rsid w:val="002043B5"/>
    <w:rsid w:val="00205EE2"/>
    <w:rsid w:val="00214C1D"/>
    <w:rsid w:val="002250A0"/>
    <w:rsid w:val="002476E6"/>
    <w:rsid w:val="00255964"/>
    <w:rsid w:val="002630EF"/>
    <w:rsid w:val="00263AEB"/>
    <w:rsid w:val="00264610"/>
    <w:rsid w:val="00265C06"/>
    <w:rsid w:val="00280A80"/>
    <w:rsid w:val="002B39F1"/>
    <w:rsid w:val="002C145D"/>
    <w:rsid w:val="002C543B"/>
    <w:rsid w:val="002C5A20"/>
    <w:rsid w:val="002D0847"/>
    <w:rsid w:val="002D4509"/>
    <w:rsid w:val="002F7A34"/>
    <w:rsid w:val="00303205"/>
    <w:rsid w:val="0031528A"/>
    <w:rsid w:val="0032320B"/>
    <w:rsid w:val="003435B0"/>
    <w:rsid w:val="00353230"/>
    <w:rsid w:val="003733E3"/>
    <w:rsid w:val="00374075"/>
    <w:rsid w:val="003846F9"/>
    <w:rsid w:val="003872B0"/>
    <w:rsid w:val="00393D4B"/>
    <w:rsid w:val="00393D63"/>
    <w:rsid w:val="003971BB"/>
    <w:rsid w:val="003A3C99"/>
    <w:rsid w:val="003A3FA2"/>
    <w:rsid w:val="003B40D7"/>
    <w:rsid w:val="003B4A14"/>
    <w:rsid w:val="003C2560"/>
    <w:rsid w:val="003D1E77"/>
    <w:rsid w:val="003D41A0"/>
    <w:rsid w:val="003D5973"/>
    <w:rsid w:val="003D5FC2"/>
    <w:rsid w:val="003E5E6D"/>
    <w:rsid w:val="003F06C9"/>
    <w:rsid w:val="004001AC"/>
    <w:rsid w:val="004006C4"/>
    <w:rsid w:val="00411483"/>
    <w:rsid w:val="00426B74"/>
    <w:rsid w:val="0043035C"/>
    <w:rsid w:val="00433F48"/>
    <w:rsid w:val="004521F2"/>
    <w:rsid w:val="0045612A"/>
    <w:rsid w:val="00464365"/>
    <w:rsid w:val="00470C30"/>
    <w:rsid w:val="0047221C"/>
    <w:rsid w:val="00472A28"/>
    <w:rsid w:val="004838A7"/>
    <w:rsid w:val="00483B26"/>
    <w:rsid w:val="004960E7"/>
    <w:rsid w:val="004B40A7"/>
    <w:rsid w:val="004C57F4"/>
    <w:rsid w:val="004C65DC"/>
    <w:rsid w:val="004C7710"/>
    <w:rsid w:val="004C7980"/>
    <w:rsid w:val="004D2DB6"/>
    <w:rsid w:val="004F0C51"/>
    <w:rsid w:val="004F5479"/>
    <w:rsid w:val="004F69D1"/>
    <w:rsid w:val="00504A9F"/>
    <w:rsid w:val="00521903"/>
    <w:rsid w:val="00531FC6"/>
    <w:rsid w:val="005329B0"/>
    <w:rsid w:val="0054515C"/>
    <w:rsid w:val="00554EF8"/>
    <w:rsid w:val="00560743"/>
    <w:rsid w:val="0056576E"/>
    <w:rsid w:val="00567235"/>
    <w:rsid w:val="0057120E"/>
    <w:rsid w:val="00572533"/>
    <w:rsid w:val="005A16B1"/>
    <w:rsid w:val="005A2DEA"/>
    <w:rsid w:val="005A65D1"/>
    <w:rsid w:val="005B06FC"/>
    <w:rsid w:val="005B2A93"/>
    <w:rsid w:val="005C6500"/>
    <w:rsid w:val="005D6FB3"/>
    <w:rsid w:val="005E15EB"/>
    <w:rsid w:val="005E1A2C"/>
    <w:rsid w:val="005E72C1"/>
    <w:rsid w:val="005F43C8"/>
    <w:rsid w:val="00600F8C"/>
    <w:rsid w:val="006028C9"/>
    <w:rsid w:val="00602A33"/>
    <w:rsid w:val="00607DA1"/>
    <w:rsid w:val="00620CA2"/>
    <w:rsid w:val="0062603D"/>
    <w:rsid w:val="006370F4"/>
    <w:rsid w:val="00637A1A"/>
    <w:rsid w:val="006466FD"/>
    <w:rsid w:val="006518A6"/>
    <w:rsid w:val="00652279"/>
    <w:rsid w:val="00654188"/>
    <w:rsid w:val="0065447C"/>
    <w:rsid w:val="0065746F"/>
    <w:rsid w:val="00662654"/>
    <w:rsid w:val="006750DE"/>
    <w:rsid w:val="0067650B"/>
    <w:rsid w:val="0069027E"/>
    <w:rsid w:val="006C04E6"/>
    <w:rsid w:val="006E0015"/>
    <w:rsid w:val="006F12A7"/>
    <w:rsid w:val="006F6461"/>
    <w:rsid w:val="00703424"/>
    <w:rsid w:val="0071402B"/>
    <w:rsid w:val="0071532A"/>
    <w:rsid w:val="00716461"/>
    <w:rsid w:val="007230A6"/>
    <w:rsid w:val="0073070F"/>
    <w:rsid w:val="007341AA"/>
    <w:rsid w:val="00745658"/>
    <w:rsid w:val="00756D6D"/>
    <w:rsid w:val="00763A8D"/>
    <w:rsid w:val="00767CC9"/>
    <w:rsid w:val="00783B7D"/>
    <w:rsid w:val="007A081C"/>
    <w:rsid w:val="007B6C29"/>
    <w:rsid w:val="007D0152"/>
    <w:rsid w:val="007D1C73"/>
    <w:rsid w:val="007D591C"/>
    <w:rsid w:val="007E7126"/>
    <w:rsid w:val="007F694D"/>
    <w:rsid w:val="007F795F"/>
    <w:rsid w:val="00805A37"/>
    <w:rsid w:val="00814870"/>
    <w:rsid w:val="0081601A"/>
    <w:rsid w:val="00842F61"/>
    <w:rsid w:val="00843B0E"/>
    <w:rsid w:val="0085532C"/>
    <w:rsid w:val="00855DB3"/>
    <w:rsid w:val="00861184"/>
    <w:rsid w:val="00885D17"/>
    <w:rsid w:val="00890047"/>
    <w:rsid w:val="00890950"/>
    <w:rsid w:val="008B1CD4"/>
    <w:rsid w:val="008C6FDE"/>
    <w:rsid w:val="008E1D92"/>
    <w:rsid w:val="008E574C"/>
    <w:rsid w:val="008E66DE"/>
    <w:rsid w:val="00907E39"/>
    <w:rsid w:val="00933239"/>
    <w:rsid w:val="00945EAA"/>
    <w:rsid w:val="00955693"/>
    <w:rsid w:val="00965992"/>
    <w:rsid w:val="009673F6"/>
    <w:rsid w:val="0097571A"/>
    <w:rsid w:val="00985725"/>
    <w:rsid w:val="0098671F"/>
    <w:rsid w:val="0099223B"/>
    <w:rsid w:val="009B4E45"/>
    <w:rsid w:val="009C0B4C"/>
    <w:rsid w:val="009C2444"/>
    <w:rsid w:val="009E189C"/>
    <w:rsid w:val="009F4237"/>
    <w:rsid w:val="00A075F1"/>
    <w:rsid w:val="00A12E4D"/>
    <w:rsid w:val="00A166BD"/>
    <w:rsid w:val="00A37710"/>
    <w:rsid w:val="00A4312B"/>
    <w:rsid w:val="00A537FA"/>
    <w:rsid w:val="00A72488"/>
    <w:rsid w:val="00A7653E"/>
    <w:rsid w:val="00A811DD"/>
    <w:rsid w:val="00A8362D"/>
    <w:rsid w:val="00A837CA"/>
    <w:rsid w:val="00A9026B"/>
    <w:rsid w:val="00AB14BC"/>
    <w:rsid w:val="00AC3F9C"/>
    <w:rsid w:val="00AD7DB4"/>
    <w:rsid w:val="00AE2B01"/>
    <w:rsid w:val="00AE6E47"/>
    <w:rsid w:val="00B01362"/>
    <w:rsid w:val="00B04151"/>
    <w:rsid w:val="00B10101"/>
    <w:rsid w:val="00B360D1"/>
    <w:rsid w:val="00B37304"/>
    <w:rsid w:val="00B429BE"/>
    <w:rsid w:val="00B45E93"/>
    <w:rsid w:val="00B471A0"/>
    <w:rsid w:val="00B53DAE"/>
    <w:rsid w:val="00B56308"/>
    <w:rsid w:val="00B92DCC"/>
    <w:rsid w:val="00B96155"/>
    <w:rsid w:val="00BA5E96"/>
    <w:rsid w:val="00BB2159"/>
    <w:rsid w:val="00BD28E1"/>
    <w:rsid w:val="00BD6D27"/>
    <w:rsid w:val="00BE274B"/>
    <w:rsid w:val="00BE4ADC"/>
    <w:rsid w:val="00C04ADE"/>
    <w:rsid w:val="00C10A7D"/>
    <w:rsid w:val="00C16503"/>
    <w:rsid w:val="00C31573"/>
    <w:rsid w:val="00C331C8"/>
    <w:rsid w:val="00C3590D"/>
    <w:rsid w:val="00C57F86"/>
    <w:rsid w:val="00C64F47"/>
    <w:rsid w:val="00C83966"/>
    <w:rsid w:val="00C95843"/>
    <w:rsid w:val="00C95D5F"/>
    <w:rsid w:val="00CA0D86"/>
    <w:rsid w:val="00CA2983"/>
    <w:rsid w:val="00CA3970"/>
    <w:rsid w:val="00CA49BB"/>
    <w:rsid w:val="00CA51FC"/>
    <w:rsid w:val="00CA538B"/>
    <w:rsid w:val="00CB7174"/>
    <w:rsid w:val="00CD2941"/>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2D5A"/>
    <w:rsid w:val="00DA57E0"/>
    <w:rsid w:val="00DC078E"/>
    <w:rsid w:val="00DC3F4A"/>
    <w:rsid w:val="00DE0281"/>
    <w:rsid w:val="00E14675"/>
    <w:rsid w:val="00E14A45"/>
    <w:rsid w:val="00E25961"/>
    <w:rsid w:val="00E25E2C"/>
    <w:rsid w:val="00E3244D"/>
    <w:rsid w:val="00E327B4"/>
    <w:rsid w:val="00E413BF"/>
    <w:rsid w:val="00E51D1E"/>
    <w:rsid w:val="00E57B12"/>
    <w:rsid w:val="00E62334"/>
    <w:rsid w:val="00E63890"/>
    <w:rsid w:val="00E640CE"/>
    <w:rsid w:val="00E70BD0"/>
    <w:rsid w:val="00E73FAD"/>
    <w:rsid w:val="00EA692D"/>
    <w:rsid w:val="00EB09DC"/>
    <w:rsid w:val="00EB28FB"/>
    <w:rsid w:val="00EB3567"/>
    <w:rsid w:val="00EB38C3"/>
    <w:rsid w:val="00EB7813"/>
    <w:rsid w:val="00EC44E3"/>
    <w:rsid w:val="00EC581E"/>
    <w:rsid w:val="00EC6204"/>
    <w:rsid w:val="00EC780E"/>
    <w:rsid w:val="00ED07DC"/>
    <w:rsid w:val="00ED1886"/>
    <w:rsid w:val="00ED343C"/>
    <w:rsid w:val="00EE1E0E"/>
    <w:rsid w:val="00F011A6"/>
    <w:rsid w:val="00F02F73"/>
    <w:rsid w:val="00F03861"/>
    <w:rsid w:val="00F069C9"/>
    <w:rsid w:val="00F14182"/>
    <w:rsid w:val="00F16700"/>
    <w:rsid w:val="00F17861"/>
    <w:rsid w:val="00F42F2C"/>
    <w:rsid w:val="00F445B4"/>
    <w:rsid w:val="00F45432"/>
    <w:rsid w:val="00F458FA"/>
    <w:rsid w:val="00F63C45"/>
    <w:rsid w:val="00F66DDD"/>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0D284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09554F"/>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6C04E6"/>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6C04E6"/>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8E574C"/>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8E574C"/>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31030246">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3</Pages>
  <Words>837</Words>
  <Characters>4939</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32</cp:revision>
  <dcterms:created xsi:type="dcterms:W3CDTF">2021-06-10T12:06:00Z</dcterms:created>
  <dcterms:modified xsi:type="dcterms:W3CDTF">2022-07-31T20:42:00Z</dcterms:modified>
</cp:coreProperties>
</file>